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7F" w:rsidRDefault="00B3647F" w:rsidP="008013B4">
      <w:pPr>
        <w:spacing w:after="0" w:line="240" w:lineRule="auto"/>
        <w:jc w:val="both"/>
        <w:rPr>
          <w:rFonts w:ascii="Times New Roman" w:hAnsi="Times New Roman"/>
          <w:b/>
          <w:i/>
          <w:sz w:val="28"/>
          <w:szCs w:val="28"/>
        </w:rPr>
      </w:pPr>
      <w:bookmarkStart w:id="0" w:name="_GoBack"/>
      <w:bookmarkEnd w:id="0"/>
    </w:p>
    <w:p w:rsidR="00706FA6" w:rsidRDefault="00706FA6" w:rsidP="00706FA6">
      <w:pPr>
        <w:jc w:val="center"/>
        <w:rPr>
          <w:rFonts w:ascii="Times New Roman" w:hAnsi="Times New Roman"/>
          <w:b/>
          <w:sz w:val="26"/>
          <w:szCs w:val="26"/>
        </w:rPr>
      </w:pPr>
      <w:r>
        <w:rPr>
          <w:rFonts w:ascii="Times New Roman" w:hAnsi="Times New Roman"/>
          <w:b/>
          <w:sz w:val="26"/>
          <w:szCs w:val="26"/>
        </w:rPr>
        <w:t xml:space="preserve">ГНБУ «Академия наук Республики Татарстан» </w:t>
      </w:r>
    </w:p>
    <w:p w:rsidR="00706FA6" w:rsidRDefault="00706FA6" w:rsidP="00706FA6">
      <w:pPr>
        <w:jc w:val="center"/>
        <w:rPr>
          <w:rFonts w:ascii="Times New Roman" w:hAnsi="Times New Roman"/>
          <w:b/>
          <w:sz w:val="26"/>
          <w:szCs w:val="26"/>
        </w:rPr>
      </w:pPr>
      <w:r>
        <w:rPr>
          <w:rFonts w:ascii="Times New Roman" w:hAnsi="Times New Roman"/>
          <w:b/>
          <w:sz w:val="26"/>
          <w:szCs w:val="26"/>
        </w:rPr>
        <w:t>Центр повышения квалификации</w:t>
      </w:r>
    </w:p>
    <w:p w:rsidR="00B3647F" w:rsidRPr="00B3647F" w:rsidRDefault="00B3647F" w:rsidP="00B3647F">
      <w:pPr>
        <w:jc w:val="center"/>
        <w:rPr>
          <w:rFonts w:ascii="Times New Roman" w:hAnsi="Times New Roman"/>
          <w:b/>
          <w:sz w:val="26"/>
          <w:szCs w:val="26"/>
        </w:rPr>
      </w:pPr>
    </w:p>
    <w:p w:rsidR="00B3647F" w:rsidRPr="00B3647F" w:rsidRDefault="00B3647F" w:rsidP="00B3647F">
      <w:pPr>
        <w:jc w:val="center"/>
        <w:rPr>
          <w:rFonts w:ascii="Times New Roman" w:hAnsi="Times New Roman"/>
          <w:b/>
          <w:sz w:val="26"/>
          <w:szCs w:val="26"/>
        </w:rPr>
      </w:pPr>
    </w:p>
    <w:p w:rsidR="00706FA6" w:rsidRPr="00706FA6" w:rsidRDefault="00706FA6" w:rsidP="00706FA6">
      <w:pPr>
        <w:spacing w:after="0" w:line="240" w:lineRule="auto"/>
        <w:jc w:val="right"/>
        <w:rPr>
          <w:rFonts w:ascii="Times New Roman" w:eastAsia="Times New Roman" w:hAnsi="Times New Roman"/>
          <w:i/>
          <w:sz w:val="24"/>
          <w:szCs w:val="24"/>
          <w:lang w:eastAsia="ru-RU"/>
        </w:rPr>
      </w:pPr>
      <w:r w:rsidRPr="00706FA6">
        <w:rPr>
          <w:rFonts w:ascii="Times New Roman" w:eastAsia="Times New Roman" w:hAnsi="Times New Roman"/>
          <w:i/>
          <w:sz w:val="24"/>
          <w:szCs w:val="24"/>
          <w:lang w:eastAsia="ru-RU"/>
        </w:rPr>
        <w:t xml:space="preserve">Программа повышения квалификации </w:t>
      </w:r>
    </w:p>
    <w:p w:rsidR="00706FA6" w:rsidRPr="00706FA6" w:rsidRDefault="00706FA6" w:rsidP="00706FA6">
      <w:pPr>
        <w:spacing w:after="0" w:line="240" w:lineRule="auto"/>
        <w:jc w:val="right"/>
        <w:rPr>
          <w:rFonts w:ascii="Times New Roman" w:eastAsia="Times New Roman" w:hAnsi="Times New Roman"/>
          <w:i/>
          <w:sz w:val="24"/>
          <w:szCs w:val="24"/>
          <w:lang w:eastAsia="ru-RU"/>
        </w:rPr>
      </w:pPr>
      <w:r w:rsidRPr="00706FA6">
        <w:rPr>
          <w:rFonts w:ascii="Times New Roman" w:eastAsia="Times New Roman" w:hAnsi="Times New Roman"/>
          <w:i/>
          <w:sz w:val="24"/>
          <w:szCs w:val="24"/>
          <w:lang w:eastAsia="ru-RU"/>
        </w:rPr>
        <w:t xml:space="preserve">«Управление образовательной организацией </w:t>
      </w:r>
    </w:p>
    <w:p w:rsidR="00706FA6" w:rsidRPr="00706FA6" w:rsidRDefault="00706FA6" w:rsidP="00706FA6">
      <w:pPr>
        <w:spacing w:after="0" w:line="240" w:lineRule="auto"/>
        <w:jc w:val="right"/>
        <w:rPr>
          <w:rFonts w:ascii="Times New Roman" w:eastAsia="Times New Roman" w:hAnsi="Times New Roman"/>
          <w:i/>
          <w:sz w:val="24"/>
          <w:szCs w:val="24"/>
          <w:lang w:eastAsia="ru-RU"/>
        </w:rPr>
      </w:pPr>
      <w:r w:rsidRPr="00706FA6">
        <w:rPr>
          <w:rFonts w:ascii="Times New Roman" w:eastAsia="Times New Roman" w:hAnsi="Times New Roman"/>
          <w:i/>
          <w:sz w:val="24"/>
          <w:szCs w:val="24"/>
          <w:lang w:eastAsia="ru-RU"/>
        </w:rPr>
        <w:t>в условиях модернизации образования</w:t>
      </w:r>
    </w:p>
    <w:p w:rsidR="00B3647F" w:rsidRDefault="00B3647F" w:rsidP="00B3647F">
      <w:pPr>
        <w:jc w:val="center"/>
        <w:rPr>
          <w:rFonts w:ascii="Times New Roman" w:hAnsi="Times New Roman"/>
          <w:b/>
          <w:sz w:val="26"/>
          <w:szCs w:val="26"/>
        </w:rPr>
      </w:pPr>
    </w:p>
    <w:p w:rsidR="00B3647F" w:rsidRDefault="00B3647F" w:rsidP="00B3647F">
      <w:pPr>
        <w:jc w:val="center"/>
        <w:rPr>
          <w:rFonts w:ascii="Times New Roman" w:hAnsi="Times New Roman"/>
          <w:b/>
          <w:sz w:val="26"/>
          <w:szCs w:val="26"/>
        </w:rPr>
      </w:pPr>
    </w:p>
    <w:p w:rsidR="00330CD2" w:rsidRDefault="00330CD2" w:rsidP="00B3647F">
      <w:pPr>
        <w:jc w:val="center"/>
        <w:rPr>
          <w:rFonts w:ascii="Times New Roman" w:hAnsi="Times New Roman"/>
          <w:b/>
          <w:sz w:val="26"/>
          <w:szCs w:val="26"/>
        </w:rPr>
      </w:pPr>
    </w:p>
    <w:p w:rsidR="00330CD2" w:rsidRPr="00B3647F" w:rsidRDefault="00330CD2" w:rsidP="00706FA6">
      <w:pPr>
        <w:rPr>
          <w:rFonts w:ascii="Times New Roman" w:hAnsi="Times New Roman"/>
          <w:b/>
          <w:sz w:val="26"/>
          <w:szCs w:val="26"/>
        </w:rPr>
      </w:pPr>
    </w:p>
    <w:p w:rsidR="00B3647F" w:rsidRPr="00B3647F" w:rsidRDefault="00706FA6" w:rsidP="00B3647F">
      <w:pPr>
        <w:spacing w:after="0"/>
        <w:jc w:val="center"/>
        <w:rPr>
          <w:rFonts w:ascii="Times New Roman" w:hAnsi="Times New Roman"/>
          <w:b/>
          <w:sz w:val="26"/>
          <w:szCs w:val="26"/>
        </w:rPr>
      </w:pPr>
      <w:r>
        <w:rPr>
          <w:rFonts w:ascii="Times New Roman" w:hAnsi="Times New Roman"/>
          <w:b/>
          <w:sz w:val="26"/>
          <w:szCs w:val="26"/>
        </w:rPr>
        <w:t>Управленческий проект</w:t>
      </w:r>
    </w:p>
    <w:p w:rsidR="00B3647F" w:rsidRPr="00B3647F" w:rsidRDefault="00B3647F" w:rsidP="00B3647F">
      <w:pPr>
        <w:jc w:val="center"/>
        <w:rPr>
          <w:rFonts w:ascii="Times New Roman" w:hAnsi="Times New Roman"/>
        </w:rPr>
      </w:pPr>
    </w:p>
    <w:p w:rsidR="00B3647F" w:rsidRPr="00B3647F" w:rsidRDefault="00B3647F" w:rsidP="00B3647F">
      <w:pPr>
        <w:spacing w:after="0"/>
        <w:jc w:val="center"/>
        <w:rPr>
          <w:rFonts w:ascii="Times New Roman" w:hAnsi="Times New Roman"/>
          <w:b/>
          <w:sz w:val="32"/>
          <w:szCs w:val="32"/>
        </w:rPr>
      </w:pPr>
      <w:r w:rsidRPr="00B3647F">
        <w:rPr>
          <w:rFonts w:ascii="Times New Roman" w:hAnsi="Times New Roman"/>
          <w:b/>
          <w:sz w:val="32"/>
          <w:szCs w:val="32"/>
        </w:rPr>
        <w:t xml:space="preserve">Организация методической службы </w:t>
      </w:r>
    </w:p>
    <w:p w:rsidR="00B3647F" w:rsidRPr="00B3647F" w:rsidRDefault="00B3647F" w:rsidP="00B3647F">
      <w:pPr>
        <w:spacing w:after="0"/>
        <w:jc w:val="center"/>
        <w:rPr>
          <w:rFonts w:ascii="Times New Roman" w:hAnsi="Times New Roman"/>
          <w:b/>
          <w:sz w:val="32"/>
          <w:szCs w:val="32"/>
        </w:rPr>
      </w:pPr>
      <w:r w:rsidRPr="00B3647F">
        <w:rPr>
          <w:rFonts w:ascii="Times New Roman" w:hAnsi="Times New Roman"/>
          <w:b/>
          <w:sz w:val="32"/>
          <w:szCs w:val="32"/>
        </w:rPr>
        <w:t>образовательной организ</w:t>
      </w:r>
      <w:r w:rsidR="006721AF">
        <w:rPr>
          <w:rFonts w:ascii="Times New Roman" w:hAnsi="Times New Roman"/>
          <w:b/>
          <w:sz w:val="32"/>
          <w:szCs w:val="32"/>
        </w:rPr>
        <w:t>ации в условиях внедрения ФГОС основного среднего образования</w:t>
      </w:r>
    </w:p>
    <w:p w:rsidR="00B3647F" w:rsidRPr="00B3647F" w:rsidRDefault="00B3647F" w:rsidP="00B3647F">
      <w:pPr>
        <w:spacing w:after="0"/>
        <w:jc w:val="center"/>
        <w:rPr>
          <w:rFonts w:ascii="Times New Roman" w:hAnsi="Times New Roman"/>
          <w:b/>
          <w:sz w:val="32"/>
          <w:szCs w:val="32"/>
        </w:rPr>
      </w:pPr>
      <w:r w:rsidRPr="00B3647F">
        <w:rPr>
          <w:rFonts w:ascii="Times New Roman" w:hAnsi="Times New Roman"/>
          <w:b/>
          <w:sz w:val="32"/>
          <w:szCs w:val="32"/>
        </w:rPr>
        <w:t>и подготовки к реализации ФП «Учитель будущего»</w:t>
      </w:r>
    </w:p>
    <w:p w:rsidR="00B3647F" w:rsidRPr="00B3647F" w:rsidRDefault="00B3647F" w:rsidP="00B3647F">
      <w:pPr>
        <w:jc w:val="center"/>
        <w:rPr>
          <w:rFonts w:ascii="Times New Roman" w:hAnsi="Times New Roman"/>
          <w:sz w:val="32"/>
          <w:szCs w:val="32"/>
        </w:rPr>
      </w:pPr>
    </w:p>
    <w:p w:rsidR="00B3647F" w:rsidRDefault="00B3647F" w:rsidP="00B3647F">
      <w:pPr>
        <w:jc w:val="center"/>
        <w:rPr>
          <w:rFonts w:ascii="Times New Roman" w:hAnsi="Times New Roman"/>
        </w:rPr>
      </w:pPr>
    </w:p>
    <w:p w:rsidR="00B3647F" w:rsidRDefault="00B3647F" w:rsidP="00B3647F">
      <w:pPr>
        <w:jc w:val="center"/>
        <w:rPr>
          <w:rFonts w:ascii="Times New Roman" w:hAnsi="Times New Roman"/>
        </w:rPr>
      </w:pPr>
    </w:p>
    <w:p w:rsidR="00B3647F" w:rsidRDefault="00B3647F" w:rsidP="00B3647F">
      <w:pPr>
        <w:jc w:val="center"/>
        <w:rPr>
          <w:rFonts w:ascii="Times New Roman" w:hAnsi="Times New Roman"/>
        </w:rPr>
      </w:pPr>
    </w:p>
    <w:p w:rsidR="00330CD2" w:rsidRPr="00B3647F" w:rsidRDefault="00330CD2" w:rsidP="00B3647F">
      <w:pPr>
        <w:jc w:val="center"/>
        <w:rPr>
          <w:rFonts w:ascii="Times New Roman" w:hAnsi="Times New Roman"/>
        </w:rPr>
      </w:pPr>
    </w:p>
    <w:p w:rsidR="00B3647F" w:rsidRPr="00B3647F" w:rsidRDefault="00B3647F" w:rsidP="00B3647F">
      <w:pPr>
        <w:spacing w:after="0"/>
        <w:ind w:left="5664"/>
        <w:jc w:val="both"/>
        <w:rPr>
          <w:rFonts w:ascii="Times New Roman" w:hAnsi="Times New Roman"/>
        </w:rPr>
      </w:pPr>
      <w:r w:rsidRPr="00B3647F">
        <w:rPr>
          <w:rFonts w:ascii="Times New Roman" w:hAnsi="Times New Roman"/>
        </w:rPr>
        <w:t>Выполнил:</w:t>
      </w:r>
    </w:p>
    <w:p w:rsidR="00B3647F" w:rsidRPr="00B3647F" w:rsidRDefault="00B3647F" w:rsidP="00B3647F">
      <w:pPr>
        <w:spacing w:after="0"/>
        <w:ind w:left="5664"/>
        <w:jc w:val="both"/>
        <w:rPr>
          <w:rFonts w:ascii="Times New Roman" w:hAnsi="Times New Roman"/>
        </w:rPr>
      </w:pPr>
      <w:r w:rsidRPr="00B3647F">
        <w:rPr>
          <w:rFonts w:ascii="Times New Roman" w:hAnsi="Times New Roman"/>
        </w:rPr>
        <w:t xml:space="preserve">слушатель ДПП ПК «Управление </w:t>
      </w:r>
    </w:p>
    <w:p w:rsidR="00B3647F" w:rsidRPr="00B3647F" w:rsidRDefault="00B3647F" w:rsidP="00B3647F">
      <w:pPr>
        <w:spacing w:after="0"/>
        <w:ind w:left="5664"/>
        <w:jc w:val="both"/>
        <w:rPr>
          <w:rFonts w:ascii="Times New Roman" w:hAnsi="Times New Roman"/>
        </w:rPr>
      </w:pPr>
      <w:r w:rsidRPr="00B3647F">
        <w:rPr>
          <w:rFonts w:ascii="Times New Roman" w:hAnsi="Times New Roman"/>
        </w:rPr>
        <w:t xml:space="preserve">образовательной организацией в </w:t>
      </w:r>
    </w:p>
    <w:p w:rsidR="00B3647F" w:rsidRPr="00B3647F" w:rsidRDefault="00B3647F" w:rsidP="00B3647F">
      <w:pPr>
        <w:spacing w:after="0"/>
        <w:ind w:left="5664"/>
        <w:jc w:val="both"/>
        <w:rPr>
          <w:rFonts w:ascii="Times New Roman" w:hAnsi="Times New Roman"/>
        </w:rPr>
      </w:pPr>
      <w:r w:rsidRPr="00B3647F">
        <w:rPr>
          <w:rFonts w:ascii="Times New Roman" w:hAnsi="Times New Roman"/>
        </w:rPr>
        <w:t>условиях модернизации образования»</w:t>
      </w:r>
    </w:p>
    <w:p w:rsidR="00B3647F" w:rsidRPr="00B3647F" w:rsidRDefault="00B3647F" w:rsidP="00B3647F">
      <w:pPr>
        <w:spacing w:after="0"/>
        <w:ind w:left="5664"/>
        <w:jc w:val="both"/>
        <w:rPr>
          <w:rFonts w:ascii="Times New Roman" w:hAnsi="Times New Roman"/>
        </w:rPr>
      </w:pPr>
      <w:r w:rsidRPr="00B3647F">
        <w:rPr>
          <w:rFonts w:ascii="Times New Roman" w:hAnsi="Times New Roman"/>
        </w:rPr>
        <w:t xml:space="preserve">Гиматутдинова И.Л., директор </w:t>
      </w:r>
    </w:p>
    <w:p w:rsidR="00B3647F" w:rsidRPr="00B3647F" w:rsidRDefault="00B3647F" w:rsidP="00B3647F">
      <w:pPr>
        <w:spacing w:after="0"/>
        <w:ind w:left="5664"/>
        <w:jc w:val="both"/>
        <w:rPr>
          <w:rFonts w:ascii="Times New Roman" w:hAnsi="Times New Roman"/>
        </w:rPr>
      </w:pPr>
      <w:r w:rsidRPr="00B3647F">
        <w:rPr>
          <w:rFonts w:ascii="Times New Roman" w:hAnsi="Times New Roman"/>
        </w:rPr>
        <w:t xml:space="preserve">МАОУ «Гимназия № 141» </w:t>
      </w:r>
    </w:p>
    <w:p w:rsidR="00B3647F" w:rsidRPr="00B3647F" w:rsidRDefault="00B3647F" w:rsidP="00B3647F">
      <w:pPr>
        <w:spacing w:after="0"/>
        <w:ind w:left="5664"/>
        <w:jc w:val="both"/>
        <w:rPr>
          <w:rFonts w:ascii="Times New Roman" w:hAnsi="Times New Roman"/>
        </w:rPr>
      </w:pPr>
      <w:r w:rsidRPr="00B3647F">
        <w:rPr>
          <w:rFonts w:ascii="Times New Roman" w:hAnsi="Times New Roman"/>
        </w:rPr>
        <w:t>Советского района г. Казани</w:t>
      </w:r>
    </w:p>
    <w:p w:rsidR="00B3647F" w:rsidRPr="00B3647F" w:rsidRDefault="00B3647F" w:rsidP="00B3647F">
      <w:pPr>
        <w:rPr>
          <w:rFonts w:ascii="Times New Roman" w:hAnsi="Times New Roman"/>
        </w:rPr>
      </w:pPr>
    </w:p>
    <w:p w:rsidR="00330CD2" w:rsidRPr="00B3647F" w:rsidRDefault="00330CD2" w:rsidP="00B3647F">
      <w:pPr>
        <w:jc w:val="center"/>
        <w:rPr>
          <w:rFonts w:ascii="Times New Roman" w:hAnsi="Times New Roman"/>
        </w:rPr>
      </w:pPr>
    </w:p>
    <w:p w:rsidR="00706FA6" w:rsidRDefault="00706FA6" w:rsidP="00B3647F">
      <w:pPr>
        <w:jc w:val="center"/>
        <w:rPr>
          <w:rFonts w:ascii="Times New Roman" w:hAnsi="Times New Roman"/>
        </w:rPr>
      </w:pPr>
      <w:r>
        <w:rPr>
          <w:rFonts w:ascii="Times New Roman" w:hAnsi="Times New Roman"/>
        </w:rPr>
        <w:t>г. Казань</w:t>
      </w:r>
    </w:p>
    <w:p w:rsidR="00B3647F" w:rsidRDefault="00706FA6" w:rsidP="00B3647F">
      <w:pPr>
        <w:jc w:val="center"/>
        <w:rPr>
          <w:rFonts w:ascii="Times New Roman" w:hAnsi="Times New Roman"/>
        </w:rPr>
      </w:pPr>
      <w:r>
        <w:rPr>
          <w:rFonts w:ascii="Times New Roman" w:hAnsi="Times New Roman"/>
        </w:rPr>
        <w:t xml:space="preserve">8-22 апреля 2020г. </w:t>
      </w:r>
    </w:p>
    <w:p w:rsidR="00B3647F" w:rsidRDefault="00B3647F" w:rsidP="008013B4">
      <w:pPr>
        <w:spacing w:after="0" w:line="240" w:lineRule="auto"/>
        <w:jc w:val="both"/>
        <w:rPr>
          <w:rFonts w:ascii="Times New Roman" w:hAnsi="Times New Roman"/>
          <w:b/>
          <w:i/>
          <w:sz w:val="28"/>
          <w:szCs w:val="28"/>
        </w:rPr>
      </w:pPr>
    </w:p>
    <w:p w:rsidR="00330CD2" w:rsidRPr="00B3647F" w:rsidRDefault="00330CD2" w:rsidP="008013B4">
      <w:pPr>
        <w:spacing w:after="0" w:line="240" w:lineRule="auto"/>
        <w:jc w:val="both"/>
        <w:rPr>
          <w:rFonts w:ascii="Times New Roman" w:hAnsi="Times New Roman"/>
          <w:b/>
          <w:i/>
          <w:sz w:val="28"/>
          <w:szCs w:val="28"/>
        </w:rPr>
      </w:pPr>
    </w:p>
    <w:p w:rsidR="00E60532" w:rsidRPr="00E60532" w:rsidRDefault="00E60532" w:rsidP="008013B4">
      <w:pPr>
        <w:spacing w:after="0" w:line="240" w:lineRule="auto"/>
        <w:jc w:val="both"/>
        <w:rPr>
          <w:rFonts w:ascii="Times New Roman" w:hAnsi="Times New Roman"/>
          <w:b/>
          <w:i/>
          <w:sz w:val="28"/>
          <w:szCs w:val="28"/>
        </w:rPr>
      </w:pPr>
      <w:r>
        <w:rPr>
          <w:rFonts w:ascii="Times New Roman" w:hAnsi="Times New Roman"/>
          <w:b/>
          <w:i/>
          <w:sz w:val="28"/>
          <w:szCs w:val="28"/>
        </w:rPr>
        <w:t>Обоснование разработки</w:t>
      </w:r>
    </w:p>
    <w:p w:rsidR="005E4A78" w:rsidRPr="005E4A78" w:rsidRDefault="005E4A78" w:rsidP="005E4A78">
      <w:pPr>
        <w:tabs>
          <w:tab w:val="left" w:pos="441"/>
        </w:tabs>
        <w:spacing w:after="0" w:line="240" w:lineRule="auto"/>
        <w:jc w:val="both"/>
        <w:rPr>
          <w:rFonts w:ascii="Times New Roman" w:hAnsi="Times New Roman"/>
          <w:sz w:val="28"/>
          <w:szCs w:val="28"/>
        </w:rPr>
      </w:pPr>
      <w:r>
        <w:rPr>
          <w:rFonts w:ascii="Times New Roman" w:hAnsi="Times New Roman"/>
          <w:sz w:val="28"/>
          <w:szCs w:val="28"/>
        </w:rPr>
        <w:tab/>
      </w:r>
      <w:r w:rsidR="00E60532">
        <w:rPr>
          <w:rFonts w:ascii="Times New Roman" w:hAnsi="Times New Roman"/>
          <w:sz w:val="28"/>
          <w:szCs w:val="28"/>
        </w:rPr>
        <w:t>Деятельность образовательной  организации МАОУ «Гимназия № 141</w:t>
      </w:r>
      <w:r w:rsidR="009377A7">
        <w:rPr>
          <w:rFonts w:ascii="Times New Roman" w:hAnsi="Times New Roman"/>
          <w:sz w:val="28"/>
          <w:szCs w:val="28"/>
        </w:rPr>
        <w:t xml:space="preserve">» Советского района г.Казани </w:t>
      </w:r>
      <w:r w:rsidR="00E60532">
        <w:rPr>
          <w:rFonts w:ascii="Times New Roman" w:hAnsi="Times New Roman"/>
          <w:sz w:val="28"/>
          <w:szCs w:val="28"/>
        </w:rPr>
        <w:t xml:space="preserve">  до</w:t>
      </w:r>
      <w:r>
        <w:rPr>
          <w:rFonts w:ascii="Times New Roman" w:hAnsi="Times New Roman"/>
          <w:sz w:val="28"/>
          <w:szCs w:val="28"/>
        </w:rPr>
        <w:t xml:space="preserve"> 2019</w:t>
      </w:r>
      <w:r w:rsidR="006A604D" w:rsidRPr="005F26BA">
        <w:rPr>
          <w:rFonts w:ascii="Times New Roman" w:hAnsi="Times New Roman"/>
          <w:sz w:val="28"/>
          <w:szCs w:val="28"/>
        </w:rPr>
        <w:t xml:space="preserve"> года регулировалас</w:t>
      </w:r>
      <w:r w:rsidR="00E60532">
        <w:rPr>
          <w:rFonts w:ascii="Times New Roman" w:hAnsi="Times New Roman"/>
          <w:sz w:val="28"/>
          <w:szCs w:val="28"/>
        </w:rPr>
        <w:t xml:space="preserve">ь  Программой развития </w:t>
      </w:r>
      <w:r w:rsidR="003B16AC" w:rsidRPr="005F26BA">
        <w:rPr>
          <w:rFonts w:ascii="Times New Roman" w:hAnsi="Times New Roman"/>
          <w:sz w:val="28"/>
          <w:szCs w:val="28"/>
        </w:rPr>
        <w:t>«Деятельностный подход в обучении и воспитании ка</w:t>
      </w:r>
      <w:r>
        <w:rPr>
          <w:rFonts w:ascii="Times New Roman" w:hAnsi="Times New Roman"/>
          <w:sz w:val="28"/>
          <w:szCs w:val="28"/>
        </w:rPr>
        <w:t xml:space="preserve">к условие социализации личности». </w:t>
      </w:r>
    </w:p>
    <w:p w:rsidR="006A604D" w:rsidRPr="005F26BA" w:rsidRDefault="006A604D" w:rsidP="005F26BA">
      <w:pPr>
        <w:spacing w:after="0" w:line="240" w:lineRule="auto"/>
        <w:ind w:firstLine="708"/>
        <w:jc w:val="both"/>
        <w:rPr>
          <w:rFonts w:ascii="Times New Roman" w:hAnsi="Times New Roman"/>
          <w:sz w:val="28"/>
          <w:szCs w:val="28"/>
        </w:rPr>
      </w:pPr>
      <w:r w:rsidRPr="005F26BA">
        <w:rPr>
          <w:rFonts w:ascii="Times New Roman" w:hAnsi="Times New Roman"/>
          <w:sz w:val="28"/>
          <w:szCs w:val="28"/>
        </w:rPr>
        <w:t xml:space="preserve"> </w:t>
      </w:r>
      <w:r w:rsidR="005E4A78">
        <w:rPr>
          <w:rFonts w:ascii="Times New Roman" w:hAnsi="Times New Roman"/>
          <w:b/>
          <w:sz w:val="28"/>
          <w:szCs w:val="28"/>
        </w:rPr>
        <w:t>Концепция развития  образовательной организации</w:t>
      </w:r>
      <w:r w:rsidRPr="005F26BA">
        <w:rPr>
          <w:rFonts w:ascii="Times New Roman" w:hAnsi="Times New Roman"/>
          <w:b/>
          <w:sz w:val="28"/>
          <w:szCs w:val="28"/>
        </w:rPr>
        <w:t xml:space="preserve"> в данном проекте была обозначена как переход в статус «Школа – учебно-методический центр».</w:t>
      </w:r>
    </w:p>
    <w:p w:rsidR="006A604D" w:rsidRPr="005F26BA" w:rsidRDefault="006A604D" w:rsidP="005F26BA">
      <w:pPr>
        <w:spacing w:after="0" w:line="240" w:lineRule="auto"/>
        <w:ind w:firstLine="708"/>
        <w:jc w:val="both"/>
        <w:rPr>
          <w:rFonts w:ascii="Times New Roman" w:hAnsi="Times New Roman"/>
          <w:sz w:val="28"/>
          <w:szCs w:val="28"/>
        </w:rPr>
      </w:pPr>
      <w:r w:rsidRPr="005F26BA">
        <w:rPr>
          <w:rFonts w:ascii="Times New Roman" w:hAnsi="Times New Roman"/>
          <w:b/>
          <w:i/>
          <w:sz w:val="28"/>
          <w:szCs w:val="28"/>
        </w:rPr>
        <w:t>Актуальность</w:t>
      </w:r>
      <w:r w:rsidRPr="005F26BA">
        <w:rPr>
          <w:rFonts w:ascii="Times New Roman" w:hAnsi="Times New Roman"/>
          <w:i/>
          <w:sz w:val="28"/>
          <w:szCs w:val="28"/>
        </w:rPr>
        <w:t xml:space="preserve"> </w:t>
      </w:r>
      <w:r w:rsidRPr="005F26BA">
        <w:rPr>
          <w:rFonts w:ascii="Times New Roman" w:hAnsi="Times New Roman"/>
          <w:sz w:val="28"/>
          <w:szCs w:val="28"/>
        </w:rPr>
        <w:t>данной темы обусловлена</w:t>
      </w:r>
      <w:r w:rsidR="009377A7">
        <w:rPr>
          <w:rFonts w:ascii="Times New Roman" w:hAnsi="Times New Roman"/>
          <w:sz w:val="28"/>
          <w:szCs w:val="28"/>
        </w:rPr>
        <w:t xml:space="preserve"> была</w:t>
      </w:r>
      <w:r w:rsidRPr="005F26BA">
        <w:rPr>
          <w:rFonts w:ascii="Times New Roman" w:hAnsi="Times New Roman"/>
          <w:sz w:val="28"/>
          <w:szCs w:val="28"/>
        </w:rPr>
        <w:t>, на наш взгляд, наличием в практике образовании ряда противоречий:</w:t>
      </w:r>
    </w:p>
    <w:p w:rsidR="006A604D" w:rsidRPr="005F26BA" w:rsidRDefault="006A604D" w:rsidP="005F26BA">
      <w:pPr>
        <w:numPr>
          <w:ilvl w:val="0"/>
          <w:numId w:val="5"/>
        </w:numPr>
        <w:spacing w:after="0" w:line="240" w:lineRule="auto"/>
        <w:jc w:val="both"/>
        <w:rPr>
          <w:rFonts w:ascii="Times New Roman" w:hAnsi="Times New Roman"/>
          <w:sz w:val="28"/>
          <w:szCs w:val="28"/>
        </w:rPr>
      </w:pPr>
      <w:r w:rsidRPr="005F26BA">
        <w:rPr>
          <w:rFonts w:ascii="Times New Roman" w:hAnsi="Times New Roman"/>
          <w:sz w:val="28"/>
          <w:szCs w:val="28"/>
        </w:rPr>
        <w:t>Потребностью в смене образовательной парадигмы школы от знаниевого типа (традиционный подход) к способностному (деятельностный подход) и недостаточной разраб</w:t>
      </w:r>
      <w:r w:rsidR="005E4A78">
        <w:rPr>
          <w:rFonts w:ascii="Times New Roman" w:hAnsi="Times New Roman"/>
          <w:sz w:val="28"/>
          <w:szCs w:val="28"/>
        </w:rPr>
        <w:t>отанностью этого вопроса в деятельности школы</w:t>
      </w:r>
      <w:r w:rsidRPr="005F26BA">
        <w:rPr>
          <w:rFonts w:ascii="Times New Roman" w:hAnsi="Times New Roman"/>
          <w:sz w:val="28"/>
          <w:szCs w:val="28"/>
        </w:rPr>
        <w:t>.</w:t>
      </w:r>
    </w:p>
    <w:p w:rsidR="006A604D" w:rsidRPr="005F26BA" w:rsidRDefault="006A604D" w:rsidP="005F26BA">
      <w:pPr>
        <w:numPr>
          <w:ilvl w:val="0"/>
          <w:numId w:val="5"/>
        </w:numPr>
        <w:spacing w:after="0" w:line="240" w:lineRule="auto"/>
        <w:jc w:val="both"/>
        <w:rPr>
          <w:rFonts w:ascii="Times New Roman" w:hAnsi="Times New Roman"/>
          <w:sz w:val="28"/>
          <w:szCs w:val="28"/>
        </w:rPr>
      </w:pPr>
      <w:r w:rsidRPr="005F26BA">
        <w:rPr>
          <w:rFonts w:ascii="Times New Roman" w:hAnsi="Times New Roman"/>
          <w:sz w:val="28"/>
          <w:szCs w:val="28"/>
        </w:rPr>
        <w:t>Потребностью родителей и учеников в личностно-ориентированном образовании, обеспеченном качественными учебниками, пособиями нового поколения, реализующими новые цели обучения.</w:t>
      </w:r>
    </w:p>
    <w:p w:rsidR="006A604D" w:rsidRPr="005F26BA" w:rsidRDefault="006A604D" w:rsidP="005F26BA">
      <w:pPr>
        <w:numPr>
          <w:ilvl w:val="0"/>
          <w:numId w:val="5"/>
        </w:numPr>
        <w:spacing w:after="0" w:line="240" w:lineRule="auto"/>
        <w:jc w:val="both"/>
        <w:rPr>
          <w:rFonts w:ascii="Times New Roman" w:hAnsi="Times New Roman"/>
          <w:sz w:val="28"/>
          <w:szCs w:val="28"/>
        </w:rPr>
      </w:pPr>
      <w:r w:rsidRPr="005F26BA">
        <w:rPr>
          <w:rFonts w:ascii="Times New Roman" w:hAnsi="Times New Roman"/>
          <w:sz w:val="28"/>
          <w:szCs w:val="28"/>
        </w:rPr>
        <w:t xml:space="preserve">Потребностью в применении учителями деятельностного подхода к обучению и их практической неготовности к такому преподаванию. </w:t>
      </w:r>
    </w:p>
    <w:p w:rsidR="006A604D" w:rsidRPr="005F26BA" w:rsidRDefault="006A604D" w:rsidP="005F26BA">
      <w:pPr>
        <w:numPr>
          <w:ilvl w:val="0"/>
          <w:numId w:val="5"/>
        </w:numPr>
        <w:spacing w:after="0" w:line="240" w:lineRule="auto"/>
        <w:jc w:val="both"/>
        <w:rPr>
          <w:rFonts w:ascii="Times New Roman" w:hAnsi="Times New Roman"/>
          <w:sz w:val="28"/>
          <w:szCs w:val="28"/>
        </w:rPr>
      </w:pPr>
      <w:r w:rsidRPr="005F26BA">
        <w:rPr>
          <w:rFonts w:ascii="Times New Roman" w:hAnsi="Times New Roman"/>
          <w:sz w:val="28"/>
          <w:szCs w:val="28"/>
        </w:rPr>
        <w:t>Потребностью разработки комплексного мониторинга обучения по параметрам:</w:t>
      </w:r>
    </w:p>
    <w:p w:rsidR="006A604D" w:rsidRPr="005F26BA" w:rsidRDefault="006A604D" w:rsidP="005F26BA">
      <w:pPr>
        <w:numPr>
          <w:ilvl w:val="1"/>
          <w:numId w:val="7"/>
        </w:numPr>
        <w:spacing w:after="0" w:line="240" w:lineRule="auto"/>
        <w:jc w:val="both"/>
        <w:rPr>
          <w:rFonts w:ascii="Times New Roman" w:hAnsi="Times New Roman"/>
          <w:sz w:val="28"/>
          <w:szCs w:val="28"/>
        </w:rPr>
      </w:pPr>
      <w:r w:rsidRPr="005F26BA">
        <w:rPr>
          <w:rFonts w:ascii="Times New Roman" w:hAnsi="Times New Roman"/>
          <w:sz w:val="28"/>
          <w:szCs w:val="28"/>
        </w:rPr>
        <w:t>психофизиологических и социальных характеристик личностного развития;</w:t>
      </w:r>
    </w:p>
    <w:p w:rsidR="006A604D" w:rsidRPr="005F26BA" w:rsidRDefault="006A604D" w:rsidP="005F26BA">
      <w:pPr>
        <w:numPr>
          <w:ilvl w:val="1"/>
          <w:numId w:val="7"/>
        </w:numPr>
        <w:spacing w:after="0" w:line="240" w:lineRule="auto"/>
        <w:jc w:val="both"/>
        <w:rPr>
          <w:rFonts w:ascii="Times New Roman" w:hAnsi="Times New Roman"/>
          <w:sz w:val="28"/>
          <w:szCs w:val="28"/>
        </w:rPr>
      </w:pPr>
      <w:r w:rsidRPr="005F26BA">
        <w:rPr>
          <w:rFonts w:ascii="Times New Roman" w:hAnsi="Times New Roman"/>
          <w:sz w:val="28"/>
          <w:szCs w:val="28"/>
        </w:rPr>
        <w:t>объективной оценки уровня обученности по предмету;</w:t>
      </w:r>
    </w:p>
    <w:p w:rsidR="006A604D" w:rsidRPr="005F26BA" w:rsidRDefault="006A604D" w:rsidP="005F26BA">
      <w:pPr>
        <w:numPr>
          <w:ilvl w:val="1"/>
          <w:numId w:val="7"/>
        </w:numPr>
        <w:spacing w:after="0" w:line="240" w:lineRule="auto"/>
        <w:jc w:val="both"/>
        <w:rPr>
          <w:rFonts w:ascii="Times New Roman" w:hAnsi="Times New Roman"/>
          <w:sz w:val="28"/>
          <w:szCs w:val="28"/>
        </w:rPr>
      </w:pPr>
      <w:r w:rsidRPr="005F26BA">
        <w:rPr>
          <w:rFonts w:ascii="Times New Roman" w:hAnsi="Times New Roman"/>
          <w:sz w:val="28"/>
          <w:szCs w:val="28"/>
        </w:rPr>
        <w:t>сформированности целостной картины мира и др.</w:t>
      </w:r>
    </w:p>
    <w:p w:rsidR="006A604D" w:rsidRPr="005F26BA" w:rsidRDefault="003B16AC" w:rsidP="005F26BA">
      <w:pPr>
        <w:spacing w:after="0" w:line="240" w:lineRule="auto"/>
        <w:jc w:val="both"/>
        <w:rPr>
          <w:rFonts w:ascii="Times New Roman" w:hAnsi="Times New Roman"/>
          <w:b/>
          <w:i/>
          <w:sz w:val="28"/>
          <w:szCs w:val="28"/>
        </w:rPr>
      </w:pPr>
      <w:r w:rsidRPr="005F26BA">
        <w:rPr>
          <w:rFonts w:ascii="Times New Roman" w:hAnsi="Times New Roman"/>
          <w:b/>
          <w:i/>
          <w:sz w:val="28"/>
          <w:szCs w:val="28"/>
        </w:rPr>
        <w:t xml:space="preserve">        </w:t>
      </w:r>
      <w:r w:rsidR="006A604D" w:rsidRPr="005F26BA">
        <w:rPr>
          <w:rFonts w:ascii="Times New Roman" w:hAnsi="Times New Roman"/>
          <w:b/>
          <w:i/>
          <w:sz w:val="28"/>
          <w:szCs w:val="28"/>
        </w:rPr>
        <w:t>Педагогическая цель:</w:t>
      </w:r>
    </w:p>
    <w:p w:rsidR="006A604D" w:rsidRPr="005F26BA" w:rsidRDefault="006A604D" w:rsidP="005F26BA">
      <w:pPr>
        <w:numPr>
          <w:ilvl w:val="0"/>
          <w:numId w:val="6"/>
        </w:numPr>
        <w:spacing w:after="0" w:line="240" w:lineRule="auto"/>
        <w:jc w:val="both"/>
        <w:rPr>
          <w:rFonts w:ascii="Times New Roman" w:hAnsi="Times New Roman"/>
          <w:sz w:val="28"/>
          <w:szCs w:val="28"/>
        </w:rPr>
      </w:pPr>
      <w:r w:rsidRPr="005F26BA">
        <w:rPr>
          <w:rFonts w:ascii="Times New Roman" w:hAnsi="Times New Roman"/>
          <w:sz w:val="28"/>
          <w:szCs w:val="28"/>
        </w:rPr>
        <w:t>Разработать и апробировать систему профессиональной подготовки учителей, работающих по учебникам в деятельностной парадигме образования.</w:t>
      </w:r>
    </w:p>
    <w:p w:rsidR="006A604D" w:rsidRPr="005F26BA" w:rsidRDefault="006A604D" w:rsidP="005F26BA">
      <w:pPr>
        <w:numPr>
          <w:ilvl w:val="0"/>
          <w:numId w:val="6"/>
        </w:numPr>
        <w:spacing w:after="0" w:line="240" w:lineRule="auto"/>
        <w:jc w:val="both"/>
        <w:rPr>
          <w:rFonts w:ascii="Times New Roman" w:hAnsi="Times New Roman"/>
          <w:sz w:val="28"/>
          <w:szCs w:val="28"/>
        </w:rPr>
      </w:pPr>
      <w:r w:rsidRPr="005F26BA">
        <w:rPr>
          <w:rFonts w:ascii="Times New Roman" w:hAnsi="Times New Roman"/>
          <w:sz w:val="28"/>
          <w:szCs w:val="28"/>
        </w:rPr>
        <w:t>Создание модели «школа – учебно-методический центр» по освоению учителями школ города Казани и Республики Татарстан деятельностных методов обучения.</w:t>
      </w:r>
    </w:p>
    <w:p w:rsidR="006A604D" w:rsidRPr="005F26BA" w:rsidRDefault="006A604D" w:rsidP="005F26BA">
      <w:pPr>
        <w:spacing w:after="0" w:line="240" w:lineRule="auto"/>
        <w:jc w:val="both"/>
        <w:rPr>
          <w:rFonts w:ascii="Times New Roman" w:hAnsi="Times New Roman"/>
          <w:sz w:val="28"/>
          <w:szCs w:val="28"/>
        </w:rPr>
      </w:pPr>
      <w:r w:rsidRPr="005F26BA">
        <w:rPr>
          <w:rFonts w:ascii="Times New Roman" w:hAnsi="Times New Roman"/>
          <w:b/>
          <w:sz w:val="28"/>
          <w:szCs w:val="28"/>
        </w:rPr>
        <w:t xml:space="preserve"> </w:t>
      </w:r>
      <w:r w:rsidRPr="005F26BA">
        <w:rPr>
          <w:rFonts w:ascii="Times New Roman" w:hAnsi="Times New Roman"/>
          <w:b/>
          <w:sz w:val="28"/>
          <w:szCs w:val="28"/>
        </w:rPr>
        <w:tab/>
      </w:r>
      <w:r w:rsidRPr="005F26BA">
        <w:rPr>
          <w:rFonts w:ascii="Times New Roman" w:hAnsi="Times New Roman"/>
          <w:sz w:val="28"/>
          <w:szCs w:val="28"/>
        </w:rPr>
        <w:t>Одна из</w:t>
      </w:r>
      <w:r w:rsidRPr="005F26BA">
        <w:rPr>
          <w:rFonts w:ascii="Times New Roman" w:hAnsi="Times New Roman"/>
          <w:b/>
          <w:sz w:val="28"/>
          <w:szCs w:val="28"/>
        </w:rPr>
        <w:t xml:space="preserve"> </w:t>
      </w:r>
      <w:r w:rsidRPr="005F26BA">
        <w:rPr>
          <w:rFonts w:ascii="Times New Roman" w:hAnsi="Times New Roman"/>
          <w:b/>
          <w:i/>
          <w:sz w:val="28"/>
          <w:szCs w:val="28"/>
        </w:rPr>
        <w:t>основных задач проекта</w:t>
      </w:r>
      <w:r w:rsidRPr="005F26BA">
        <w:rPr>
          <w:rFonts w:ascii="Times New Roman" w:hAnsi="Times New Roman"/>
          <w:b/>
          <w:sz w:val="28"/>
          <w:szCs w:val="28"/>
        </w:rPr>
        <w:t xml:space="preserve"> – </w:t>
      </w:r>
      <w:r w:rsidRPr="005F26BA">
        <w:rPr>
          <w:rFonts w:ascii="Times New Roman" w:hAnsi="Times New Roman"/>
          <w:sz w:val="28"/>
          <w:szCs w:val="28"/>
        </w:rPr>
        <w:t>подготовка коллектива школы – экспериментальной площадки к профессиональному осуществлению Программы обучения учителей, работающих по новым учебным пособиям («Школа 2000…», «Школа 2100», «Татарча да яхшы бел»).</w:t>
      </w:r>
    </w:p>
    <w:p w:rsidR="003B16AC" w:rsidRPr="005F26BA" w:rsidRDefault="003B16AC" w:rsidP="005F26BA">
      <w:pPr>
        <w:spacing w:after="0" w:line="240" w:lineRule="auto"/>
        <w:ind w:right="-102" w:firstLine="709"/>
        <w:jc w:val="both"/>
        <w:rPr>
          <w:rFonts w:ascii="Times New Roman" w:hAnsi="Times New Roman"/>
          <w:b/>
          <w:sz w:val="28"/>
          <w:szCs w:val="28"/>
        </w:rPr>
      </w:pPr>
      <w:r w:rsidRPr="005F26BA">
        <w:rPr>
          <w:rFonts w:ascii="Times New Roman" w:hAnsi="Times New Roman"/>
          <w:b/>
          <w:sz w:val="28"/>
          <w:szCs w:val="28"/>
        </w:rPr>
        <w:t>Главный р</w:t>
      </w:r>
      <w:r w:rsidR="006A604D" w:rsidRPr="005F26BA">
        <w:rPr>
          <w:rFonts w:ascii="Times New Roman" w:hAnsi="Times New Roman"/>
          <w:b/>
          <w:sz w:val="28"/>
          <w:szCs w:val="28"/>
        </w:rPr>
        <w:t>езультат экспериментальной  работы</w:t>
      </w:r>
      <w:r w:rsidRPr="005F26BA">
        <w:rPr>
          <w:rFonts w:ascii="Times New Roman" w:hAnsi="Times New Roman"/>
          <w:b/>
          <w:sz w:val="28"/>
          <w:szCs w:val="28"/>
        </w:rPr>
        <w:t xml:space="preserve"> за этот период</w:t>
      </w:r>
      <w:r w:rsidR="006A604D" w:rsidRPr="005F26BA">
        <w:rPr>
          <w:rFonts w:ascii="Times New Roman" w:hAnsi="Times New Roman"/>
          <w:b/>
          <w:sz w:val="28"/>
          <w:szCs w:val="28"/>
        </w:rPr>
        <w:t xml:space="preserve"> – развитие  базовой  площадки   как «Школы – учебно-методического центра по программам «Школа 2000…», «Школа 2100» и повышение  качества подготовки педагогов: получен сертификат всероссийского уровня – свидетельство о присвоении статуса «Школа – методический центр» по Образовательной системе «Школа 21</w:t>
      </w:r>
      <w:r w:rsidRPr="005F26BA">
        <w:rPr>
          <w:rFonts w:ascii="Times New Roman" w:hAnsi="Times New Roman"/>
          <w:b/>
          <w:sz w:val="28"/>
          <w:szCs w:val="28"/>
        </w:rPr>
        <w:t xml:space="preserve">00», выданное </w:t>
      </w:r>
      <w:r w:rsidR="006A604D" w:rsidRPr="005F26BA">
        <w:rPr>
          <w:rFonts w:ascii="Times New Roman" w:hAnsi="Times New Roman"/>
          <w:b/>
          <w:sz w:val="28"/>
          <w:szCs w:val="28"/>
        </w:rPr>
        <w:t xml:space="preserve"> по результатам внедрения комплекта учебников Образовательной системы «Школа 2100», проведенного мониторинга обученности детей и по итогам </w:t>
      </w:r>
      <w:r w:rsidR="006A604D" w:rsidRPr="005F26BA">
        <w:rPr>
          <w:rFonts w:ascii="Times New Roman" w:hAnsi="Times New Roman"/>
          <w:b/>
          <w:sz w:val="28"/>
          <w:szCs w:val="28"/>
        </w:rPr>
        <w:lastRenderedPageBreak/>
        <w:t>сертификации Международной общественной организацией содействия развитию Образовательной про</w:t>
      </w:r>
      <w:r w:rsidR="008013B4" w:rsidRPr="005F26BA">
        <w:rPr>
          <w:rFonts w:ascii="Times New Roman" w:hAnsi="Times New Roman"/>
          <w:b/>
          <w:sz w:val="28"/>
          <w:szCs w:val="28"/>
        </w:rPr>
        <w:t>граммы «Школа 2100».</w:t>
      </w:r>
    </w:p>
    <w:p w:rsidR="009B4F83" w:rsidRPr="005F26BA" w:rsidRDefault="003B16AC" w:rsidP="005F26BA">
      <w:pPr>
        <w:spacing w:after="0" w:line="240" w:lineRule="auto"/>
        <w:ind w:right="-102" w:firstLine="709"/>
        <w:jc w:val="both"/>
        <w:rPr>
          <w:rFonts w:ascii="Times New Roman" w:hAnsi="Times New Roman"/>
          <w:b/>
          <w:sz w:val="28"/>
          <w:szCs w:val="28"/>
        </w:rPr>
      </w:pPr>
      <w:r w:rsidRPr="005F26BA">
        <w:rPr>
          <w:rFonts w:ascii="Times New Roman" w:hAnsi="Times New Roman"/>
          <w:sz w:val="28"/>
          <w:szCs w:val="28"/>
        </w:rPr>
        <w:t xml:space="preserve">Обращение к предыдущим результатам сделано с целью подчеркнуть </w:t>
      </w:r>
      <w:r w:rsidRPr="005F26BA">
        <w:rPr>
          <w:rFonts w:ascii="Times New Roman" w:hAnsi="Times New Roman"/>
          <w:b/>
          <w:sz w:val="28"/>
          <w:szCs w:val="28"/>
        </w:rPr>
        <w:t xml:space="preserve">один из ведущих принципов развития </w:t>
      </w:r>
      <w:r w:rsidRPr="005F26BA">
        <w:rPr>
          <w:rFonts w:ascii="Times New Roman" w:hAnsi="Times New Roman"/>
          <w:sz w:val="28"/>
          <w:szCs w:val="28"/>
        </w:rPr>
        <w:t xml:space="preserve">школьной методической службы – </w:t>
      </w:r>
      <w:r w:rsidRPr="005F26BA">
        <w:rPr>
          <w:rFonts w:ascii="Times New Roman" w:hAnsi="Times New Roman"/>
          <w:b/>
          <w:sz w:val="28"/>
          <w:szCs w:val="28"/>
        </w:rPr>
        <w:t>принцип преемственности</w:t>
      </w:r>
      <w:r w:rsidRPr="005F26BA">
        <w:rPr>
          <w:rFonts w:ascii="Times New Roman" w:hAnsi="Times New Roman"/>
          <w:sz w:val="28"/>
          <w:szCs w:val="28"/>
        </w:rPr>
        <w:t xml:space="preserve"> в разработке методической темы: </w:t>
      </w:r>
      <w:r w:rsidR="005E4A78">
        <w:rPr>
          <w:rFonts w:ascii="Times New Roman" w:hAnsi="Times New Roman"/>
          <w:sz w:val="28"/>
          <w:szCs w:val="28"/>
        </w:rPr>
        <w:t>в основе Проекта</w:t>
      </w:r>
      <w:r w:rsidRPr="005F26BA">
        <w:rPr>
          <w:rFonts w:ascii="Times New Roman" w:hAnsi="Times New Roman"/>
          <w:sz w:val="28"/>
          <w:szCs w:val="28"/>
        </w:rPr>
        <w:t xml:space="preserve"> разви</w:t>
      </w:r>
      <w:r w:rsidR="00050B66">
        <w:rPr>
          <w:rFonts w:ascii="Times New Roman" w:hAnsi="Times New Roman"/>
          <w:sz w:val="28"/>
          <w:szCs w:val="28"/>
        </w:rPr>
        <w:t>тия</w:t>
      </w:r>
      <w:r w:rsidR="00D12396">
        <w:rPr>
          <w:rFonts w:ascii="Times New Roman" w:hAnsi="Times New Roman"/>
          <w:sz w:val="28"/>
          <w:szCs w:val="28"/>
        </w:rPr>
        <w:t xml:space="preserve"> Методической службы на 2019-2021</w:t>
      </w:r>
      <w:r w:rsidR="00521B95" w:rsidRPr="005F26BA">
        <w:rPr>
          <w:rFonts w:ascii="Times New Roman" w:hAnsi="Times New Roman"/>
          <w:sz w:val="28"/>
          <w:szCs w:val="28"/>
        </w:rPr>
        <w:t xml:space="preserve"> гг. -</w:t>
      </w:r>
      <w:r w:rsidRPr="005F26BA">
        <w:rPr>
          <w:rFonts w:ascii="Times New Roman" w:hAnsi="Times New Roman"/>
          <w:sz w:val="28"/>
          <w:szCs w:val="28"/>
        </w:rPr>
        <w:t xml:space="preserve"> построение образовательного пространства, </w:t>
      </w:r>
      <w:r w:rsidR="00521B95" w:rsidRPr="005F26BA">
        <w:rPr>
          <w:rFonts w:ascii="Times New Roman" w:hAnsi="Times New Roman"/>
          <w:sz w:val="28"/>
          <w:szCs w:val="28"/>
        </w:rPr>
        <w:t>нацеленного на организацию управляемого и системного самовоспитания и саморазвития всех участников образовательного процесса; это закреплено в методической</w:t>
      </w:r>
      <w:r w:rsidR="008013B4" w:rsidRPr="005F26BA">
        <w:rPr>
          <w:rFonts w:ascii="Times New Roman" w:hAnsi="Times New Roman"/>
          <w:b/>
          <w:sz w:val="28"/>
          <w:szCs w:val="28"/>
        </w:rPr>
        <w:t xml:space="preserve"> </w:t>
      </w:r>
      <w:r w:rsidR="00521B95" w:rsidRPr="005F26BA">
        <w:rPr>
          <w:rFonts w:ascii="Times New Roman" w:hAnsi="Times New Roman"/>
          <w:sz w:val="28"/>
          <w:szCs w:val="28"/>
        </w:rPr>
        <w:t>теме «</w:t>
      </w:r>
      <w:r w:rsidR="00521B95" w:rsidRPr="005F26BA">
        <w:rPr>
          <w:rFonts w:ascii="Times New Roman" w:hAnsi="Times New Roman"/>
          <w:b/>
          <w:sz w:val="28"/>
          <w:szCs w:val="28"/>
        </w:rPr>
        <w:t xml:space="preserve">Системно-деятельностный подход как механизм формирования компетентности участников образовательного процесса». </w:t>
      </w:r>
    </w:p>
    <w:p w:rsidR="004C09A3" w:rsidRDefault="004C09A3" w:rsidP="005F26BA">
      <w:pPr>
        <w:spacing w:after="0" w:line="240" w:lineRule="auto"/>
        <w:ind w:right="-102" w:firstLine="709"/>
        <w:jc w:val="both"/>
        <w:rPr>
          <w:rFonts w:ascii="Times New Roman" w:hAnsi="Times New Roman"/>
          <w:sz w:val="28"/>
          <w:szCs w:val="28"/>
        </w:rPr>
      </w:pPr>
    </w:p>
    <w:p w:rsidR="004C09A3" w:rsidRDefault="004C09A3" w:rsidP="004C09A3">
      <w:pPr>
        <w:spacing w:after="0" w:line="240" w:lineRule="auto"/>
        <w:ind w:right="-102"/>
        <w:jc w:val="both"/>
        <w:rPr>
          <w:rFonts w:ascii="Times New Roman" w:hAnsi="Times New Roman"/>
          <w:b/>
          <w:i/>
          <w:sz w:val="28"/>
          <w:szCs w:val="28"/>
        </w:rPr>
      </w:pPr>
      <w:r>
        <w:rPr>
          <w:rFonts w:ascii="Times New Roman" w:hAnsi="Times New Roman"/>
          <w:b/>
          <w:i/>
          <w:sz w:val="28"/>
          <w:szCs w:val="28"/>
        </w:rPr>
        <w:t>Актуальность темы</w:t>
      </w:r>
    </w:p>
    <w:p w:rsidR="00F61855" w:rsidRDefault="004C09A3" w:rsidP="004C09A3">
      <w:pPr>
        <w:pStyle w:val="a9"/>
        <w:spacing w:before="0" w:beforeAutospacing="0" w:after="0" w:afterAutospacing="0"/>
        <w:ind w:firstLine="708"/>
        <w:jc w:val="both"/>
        <w:rPr>
          <w:sz w:val="28"/>
          <w:szCs w:val="28"/>
        </w:rPr>
      </w:pPr>
      <w:r w:rsidRPr="004C09A3">
        <w:rPr>
          <w:sz w:val="28"/>
          <w:szCs w:val="28"/>
        </w:rPr>
        <w:t>Майским 2018 года Указом Президента России В.В.Путина перед сферой образования поставлена цель — вхождение России к 2024 году в число 10 ведущих стран мира по качеству общего образования.</w:t>
      </w:r>
      <w:r>
        <w:rPr>
          <w:sz w:val="28"/>
          <w:szCs w:val="28"/>
        </w:rPr>
        <w:t xml:space="preserve"> </w:t>
      </w:r>
      <w:r w:rsidRPr="004C09A3">
        <w:rPr>
          <w:sz w:val="28"/>
          <w:szCs w:val="28"/>
        </w:rPr>
        <w:t>Для реализации поставленной</w:t>
      </w:r>
      <w:r>
        <w:rPr>
          <w:sz w:val="28"/>
          <w:szCs w:val="28"/>
        </w:rPr>
        <w:t xml:space="preserve"> майским Указом цели Министерством просвещения</w:t>
      </w:r>
      <w:r w:rsidRPr="004C09A3">
        <w:rPr>
          <w:sz w:val="28"/>
          <w:szCs w:val="28"/>
        </w:rPr>
        <w:t xml:space="preserve"> России совместно с экспертным профессиональным сообществом</w:t>
      </w:r>
      <w:r>
        <w:rPr>
          <w:sz w:val="28"/>
          <w:szCs w:val="28"/>
        </w:rPr>
        <w:t xml:space="preserve"> был</w:t>
      </w:r>
      <w:r w:rsidRPr="004C09A3">
        <w:rPr>
          <w:sz w:val="28"/>
          <w:szCs w:val="28"/>
        </w:rPr>
        <w:t xml:space="preserve"> разработан нацпроект </w:t>
      </w:r>
      <w:r w:rsidR="00F61855">
        <w:rPr>
          <w:sz w:val="28"/>
          <w:szCs w:val="28"/>
        </w:rPr>
        <w:t>«Образование», в который вошли девять</w:t>
      </w:r>
      <w:r w:rsidRPr="004C09A3">
        <w:rPr>
          <w:sz w:val="28"/>
          <w:szCs w:val="28"/>
        </w:rPr>
        <w:t xml:space="preserve"> </w:t>
      </w:r>
      <w:r w:rsidR="00F61855">
        <w:rPr>
          <w:sz w:val="28"/>
          <w:szCs w:val="28"/>
        </w:rPr>
        <w:t>федеральных проектов, в том числе</w:t>
      </w:r>
      <w:r w:rsidRPr="004C09A3">
        <w:rPr>
          <w:sz w:val="28"/>
          <w:szCs w:val="28"/>
        </w:rPr>
        <w:br/>
        <w:t xml:space="preserve"> </w:t>
      </w:r>
      <w:r w:rsidRPr="004C09A3">
        <w:rPr>
          <w:rStyle w:val="ac"/>
          <w:rFonts w:eastAsia="Calibri"/>
          <w:i/>
          <w:iCs/>
          <w:sz w:val="28"/>
          <w:szCs w:val="28"/>
        </w:rPr>
        <w:t>Федеральный проект «Учитель будущего»</w:t>
      </w:r>
      <w:r w:rsidRPr="004C09A3">
        <w:rPr>
          <w:sz w:val="28"/>
          <w:szCs w:val="28"/>
        </w:rPr>
        <w:t>. Согласно этому проекту не менее половины учителей должны пройти переподготовку; появится национальная система учительского роста: карьерный -</w:t>
      </w:r>
      <w:r w:rsidR="00B23B4A">
        <w:rPr>
          <w:sz w:val="28"/>
          <w:szCs w:val="28"/>
        </w:rPr>
        <w:t xml:space="preserve"> </w:t>
      </w:r>
      <w:r w:rsidRPr="004C09A3">
        <w:rPr>
          <w:sz w:val="28"/>
          <w:szCs w:val="28"/>
        </w:rPr>
        <w:t>учитель-директор-завуч, новые должности педагогических работников — уч</w:t>
      </w:r>
      <w:r w:rsidR="00F61855">
        <w:rPr>
          <w:sz w:val="28"/>
          <w:szCs w:val="28"/>
        </w:rPr>
        <w:t xml:space="preserve">итель-мастер, учитель-наставник. </w:t>
      </w:r>
    </w:p>
    <w:p w:rsidR="00A52B56" w:rsidRDefault="00F61855" w:rsidP="00F61855">
      <w:pPr>
        <w:pStyle w:val="a9"/>
        <w:spacing w:before="0" w:beforeAutospacing="0" w:after="0" w:afterAutospacing="0"/>
        <w:ind w:firstLine="708"/>
        <w:jc w:val="both"/>
        <w:rPr>
          <w:sz w:val="28"/>
          <w:szCs w:val="28"/>
        </w:rPr>
      </w:pPr>
      <w:r>
        <w:rPr>
          <w:sz w:val="28"/>
          <w:szCs w:val="28"/>
        </w:rPr>
        <w:t>Таким образом,</w:t>
      </w:r>
      <w:r>
        <w:rPr>
          <w:sz w:val="28"/>
          <w:szCs w:val="28"/>
        </w:rPr>
        <w:tab/>
      </w:r>
      <w:r w:rsidR="00521B95" w:rsidRPr="005F26BA">
        <w:rPr>
          <w:b/>
          <w:sz w:val="28"/>
          <w:szCs w:val="28"/>
        </w:rPr>
        <w:t xml:space="preserve">концептуальной идеей развития </w:t>
      </w:r>
      <w:r>
        <w:rPr>
          <w:sz w:val="28"/>
          <w:szCs w:val="28"/>
        </w:rPr>
        <w:t>Методической службы гимназии  стала</w:t>
      </w:r>
      <w:r w:rsidR="00521B95" w:rsidRPr="005F26BA">
        <w:rPr>
          <w:sz w:val="28"/>
          <w:szCs w:val="28"/>
        </w:rPr>
        <w:t xml:space="preserve"> </w:t>
      </w:r>
      <w:r w:rsidR="00521B95" w:rsidRPr="005F26BA">
        <w:rPr>
          <w:b/>
          <w:sz w:val="28"/>
          <w:szCs w:val="28"/>
        </w:rPr>
        <w:t xml:space="preserve">сопряжение работы над единой методической темой с опытно-экспериментальной работой </w:t>
      </w:r>
      <w:r w:rsidR="008E728F" w:rsidRPr="005F26BA">
        <w:rPr>
          <w:b/>
          <w:sz w:val="28"/>
          <w:szCs w:val="28"/>
        </w:rPr>
        <w:t>и разработкой инновационных проектов.</w:t>
      </w:r>
      <w:r w:rsidR="008E728F" w:rsidRPr="005F26BA">
        <w:rPr>
          <w:sz w:val="28"/>
          <w:szCs w:val="28"/>
        </w:rPr>
        <w:t xml:space="preserve"> </w:t>
      </w:r>
    </w:p>
    <w:p w:rsidR="00A52B56" w:rsidRDefault="00A52B56" w:rsidP="00A52B56">
      <w:pPr>
        <w:pStyle w:val="a9"/>
        <w:spacing w:before="0" w:beforeAutospacing="0" w:after="0" w:afterAutospacing="0"/>
        <w:jc w:val="both"/>
        <w:rPr>
          <w:b/>
          <w:i/>
          <w:sz w:val="28"/>
          <w:szCs w:val="28"/>
        </w:rPr>
      </w:pPr>
    </w:p>
    <w:p w:rsidR="00A52B56" w:rsidRPr="00A52B56" w:rsidRDefault="00A52B56" w:rsidP="00A52B56">
      <w:pPr>
        <w:pStyle w:val="a9"/>
        <w:spacing w:before="0" w:beforeAutospacing="0" w:after="0" w:afterAutospacing="0"/>
        <w:jc w:val="both"/>
        <w:rPr>
          <w:b/>
          <w:i/>
          <w:sz w:val="28"/>
          <w:szCs w:val="28"/>
        </w:rPr>
      </w:pPr>
      <w:r>
        <w:rPr>
          <w:b/>
          <w:i/>
          <w:sz w:val="28"/>
          <w:szCs w:val="28"/>
        </w:rPr>
        <w:t>Анализ ситуации</w:t>
      </w:r>
    </w:p>
    <w:p w:rsidR="003A1DB7" w:rsidRPr="0072156E" w:rsidRDefault="008E728F" w:rsidP="00F61855">
      <w:pPr>
        <w:pStyle w:val="a9"/>
        <w:spacing w:before="0" w:beforeAutospacing="0" w:after="0" w:afterAutospacing="0"/>
        <w:ind w:firstLine="708"/>
        <w:jc w:val="both"/>
        <w:rPr>
          <w:sz w:val="28"/>
          <w:szCs w:val="28"/>
        </w:rPr>
      </w:pPr>
      <w:r w:rsidRPr="005F26BA">
        <w:rPr>
          <w:sz w:val="28"/>
          <w:szCs w:val="28"/>
        </w:rPr>
        <w:t>На дан</w:t>
      </w:r>
      <w:r w:rsidR="00A52B56">
        <w:rPr>
          <w:sz w:val="28"/>
          <w:szCs w:val="28"/>
        </w:rPr>
        <w:t>ный момент гимназия</w:t>
      </w:r>
      <w:r w:rsidR="009377A7">
        <w:rPr>
          <w:sz w:val="28"/>
          <w:szCs w:val="28"/>
        </w:rPr>
        <w:t xml:space="preserve"> является </w:t>
      </w:r>
      <w:r w:rsidRPr="005F26BA">
        <w:rPr>
          <w:sz w:val="28"/>
          <w:szCs w:val="28"/>
        </w:rPr>
        <w:t xml:space="preserve"> федеральной экспериментальной площадкой Центра системно-деятельностной педагогики</w:t>
      </w:r>
      <w:r w:rsidR="00521B95" w:rsidRPr="005F26BA">
        <w:rPr>
          <w:sz w:val="28"/>
          <w:szCs w:val="28"/>
        </w:rPr>
        <w:t xml:space="preserve"> </w:t>
      </w:r>
      <w:r w:rsidRPr="005F26BA">
        <w:rPr>
          <w:sz w:val="28"/>
          <w:szCs w:val="28"/>
        </w:rPr>
        <w:t>( г.Москва) по проблеме «</w:t>
      </w:r>
      <w:r w:rsidRPr="005F26BA">
        <w:rPr>
          <w:b/>
          <w:sz w:val="28"/>
          <w:szCs w:val="28"/>
        </w:rPr>
        <w:t>Механизмы реализации ФГОС и ФГТ на основе деятельностного метода  с позиций непрерывности образовательного процесса на ступенях ДОУ – начальная школа- средняя школа».</w:t>
      </w:r>
      <w:r w:rsidRPr="005F26BA">
        <w:rPr>
          <w:sz w:val="28"/>
          <w:szCs w:val="28"/>
        </w:rPr>
        <w:t xml:space="preserve"> В рамках этого проекта педа</w:t>
      </w:r>
      <w:r w:rsidR="00A52B56">
        <w:rPr>
          <w:sz w:val="28"/>
          <w:szCs w:val="28"/>
        </w:rPr>
        <w:t>гогический коллектив МАОУ «Гимназия</w:t>
      </w:r>
      <w:r w:rsidRPr="005F26BA">
        <w:rPr>
          <w:sz w:val="28"/>
          <w:szCs w:val="28"/>
        </w:rPr>
        <w:t xml:space="preserve"> № 141» принимает участие в экспериментальной работе по разработке и апр</w:t>
      </w:r>
      <w:r w:rsidR="009B4F83" w:rsidRPr="005F26BA">
        <w:rPr>
          <w:sz w:val="28"/>
          <w:szCs w:val="28"/>
        </w:rPr>
        <w:t>о</w:t>
      </w:r>
      <w:r w:rsidRPr="005F26BA">
        <w:rPr>
          <w:sz w:val="28"/>
          <w:szCs w:val="28"/>
        </w:rPr>
        <w:t>бации научных исследований, проводимых ЦСДП «Школа 2000…» под руководством д.п.н. Л.Г.Петерсон, кроме того,</w:t>
      </w:r>
      <w:r w:rsidR="009B4F83" w:rsidRPr="005F26BA">
        <w:rPr>
          <w:sz w:val="28"/>
          <w:szCs w:val="28"/>
        </w:rPr>
        <w:t xml:space="preserve"> </w:t>
      </w:r>
      <w:r w:rsidRPr="005F26BA">
        <w:rPr>
          <w:sz w:val="28"/>
          <w:szCs w:val="28"/>
        </w:rPr>
        <w:t>проходит а</w:t>
      </w:r>
      <w:r w:rsidR="00A52B56">
        <w:rPr>
          <w:sz w:val="28"/>
          <w:szCs w:val="28"/>
        </w:rPr>
        <w:t>пробация надпредметного курса «</w:t>
      </w:r>
      <w:r w:rsidRPr="005F26BA">
        <w:rPr>
          <w:sz w:val="28"/>
          <w:szCs w:val="28"/>
        </w:rPr>
        <w:t xml:space="preserve">Мир деятельности», направленного на </w:t>
      </w:r>
      <w:r w:rsidRPr="005F26BA">
        <w:rPr>
          <w:b/>
          <w:sz w:val="28"/>
          <w:szCs w:val="28"/>
        </w:rPr>
        <w:t xml:space="preserve">формирование универсальных учебных действий </w:t>
      </w:r>
      <w:r w:rsidRPr="005F26BA">
        <w:rPr>
          <w:sz w:val="28"/>
          <w:szCs w:val="28"/>
        </w:rPr>
        <w:t xml:space="preserve">у учащихся начальной школы по </w:t>
      </w:r>
      <w:r w:rsidRPr="005F26BA">
        <w:rPr>
          <w:b/>
          <w:sz w:val="28"/>
          <w:szCs w:val="28"/>
        </w:rPr>
        <w:t>дидактической системе</w:t>
      </w:r>
      <w:r w:rsidR="009B4F83" w:rsidRPr="005F26BA">
        <w:rPr>
          <w:b/>
          <w:sz w:val="28"/>
          <w:szCs w:val="28"/>
        </w:rPr>
        <w:t xml:space="preserve"> деятельностного метода обучения.</w:t>
      </w:r>
      <w:r w:rsidRPr="005F26BA">
        <w:rPr>
          <w:sz w:val="28"/>
          <w:szCs w:val="28"/>
        </w:rPr>
        <w:t xml:space="preserve"> </w:t>
      </w:r>
      <w:r w:rsidR="0072156E">
        <w:rPr>
          <w:sz w:val="28"/>
          <w:szCs w:val="28"/>
        </w:rPr>
        <w:t xml:space="preserve">Тем не менее, существует ряд </w:t>
      </w:r>
      <w:r w:rsidR="0072156E">
        <w:rPr>
          <w:b/>
          <w:sz w:val="28"/>
          <w:szCs w:val="28"/>
        </w:rPr>
        <w:t xml:space="preserve">проблем, </w:t>
      </w:r>
      <w:r w:rsidR="0072156E">
        <w:rPr>
          <w:sz w:val="28"/>
          <w:szCs w:val="28"/>
        </w:rPr>
        <w:t>снижающих эффективность ведения воспитательно-образовательного процесса.</w:t>
      </w:r>
    </w:p>
    <w:p w:rsidR="0072156E" w:rsidRPr="005F26BA" w:rsidRDefault="0072156E" w:rsidP="0072156E">
      <w:pPr>
        <w:spacing w:after="0" w:line="240" w:lineRule="auto"/>
        <w:ind w:firstLine="709"/>
        <w:jc w:val="both"/>
        <w:rPr>
          <w:rFonts w:ascii="Times New Roman" w:hAnsi="Times New Roman"/>
          <w:sz w:val="28"/>
          <w:szCs w:val="28"/>
        </w:rPr>
      </w:pPr>
      <w:r w:rsidRPr="005F26BA">
        <w:rPr>
          <w:rFonts w:ascii="Times New Roman" w:hAnsi="Times New Roman"/>
          <w:sz w:val="28"/>
          <w:szCs w:val="28"/>
        </w:rPr>
        <w:lastRenderedPageBreak/>
        <w:t xml:space="preserve">В современной школе основным результатом профессионального образования учителя, на наш взгляд, является </w:t>
      </w:r>
      <w:r w:rsidRPr="005F26BA">
        <w:rPr>
          <w:rFonts w:ascii="Times New Roman" w:hAnsi="Times New Roman"/>
          <w:b/>
          <w:iCs/>
          <w:sz w:val="28"/>
          <w:szCs w:val="28"/>
        </w:rPr>
        <w:t>развитие умения учиться</w:t>
      </w:r>
      <w:r w:rsidRPr="005F26BA">
        <w:rPr>
          <w:rFonts w:ascii="Times New Roman" w:hAnsi="Times New Roman"/>
          <w:sz w:val="28"/>
          <w:szCs w:val="28"/>
        </w:rPr>
        <w:t xml:space="preserve"> - способности к самоорганизации с целью решения профессиональных  задач.</w:t>
      </w:r>
    </w:p>
    <w:p w:rsidR="0072156E" w:rsidRPr="005F26BA" w:rsidRDefault="0072156E" w:rsidP="0072156E">
      <w:pPr>
        <w:spacing w:after="0" w:line="240" w:lineRule="auto"/>
        <w:ind w:firstLine="709"/>
        <w:jc w:val="both"/>
        <w:rPr>
          <w:rFonts w:ascii="Times New Roman" w:hAnsi="Times New Roman"/>
          <w:sz w:val="28"/>
          <w:szCs w:val="28"/>
        </w:rPr>
      </w:pPr>
      <w:r w:rsidRPr="005F26BA">
        <w:rPr>
          <w:rFonts w:ascii="Times New Roman" w:hAnsi="Times New Roman"/>
          <w:sz w:val="28"/>
          <w:szCs w:val="28"/>
        </w:rPr>
        <w:t xml:space="preserve">Кроме того, главным результатом образования является </w:t>
      </w:r>
      <w:r w:rsidRPr="005F26BA">
        <w:rPr>
          <w:rFonts w:ascii="Times New Roman" w:hAnsi="Times New Roman"/>
          <w:iCs/>
          <w:sz w:val="28"/>
          <w:szCs w:val="28"/>
        </w:rPr>
        <w:t xml:space="preserve">формирование умения организовывать и программировать </w:t>
      </w:r>
      <w:r w:rsidRPr="0072156E">
        <w:rPr>
          <w:rFonts w:ascii="Times New Roman" w:hAnsi="Times New Roman"/>
          <w:b/>
          <w:iCs/>
          <w:sz w:val="28"/>
          <w:szCs w:val="28"/>
        </w:rPr>
        <w:t>эффективную индивидуальную и коллективную</w:t>
      </w:r>
      <w:r w:rsidRPr="005F26BA">
        <w:rPr>
          <w:rFonts w:ascii="Times New Roman" w:hAnsi="Times New Roman"/>
          <w:iCs/>
          <w:sz w:val="28"/>
          <w:szCs w:val="28"/>
        </w:rPr>
        <w:t xml:space="preserve"> деятельность</w:t>
      </w:r>
      <w:r w:rsidRPr="005F26BA">
        <w:rPr>
          <w:rFonts w:ascii="Times New Roman" w:hAnsi="Times New Roman"/>
          <w:sz w:val="28"/>
          <w:szCs w:val="28"/>
        </w:rPr>
        <w:t xml:space="preserve"> как учебную, так и социально-творческую; подготовка к осознанному и основанному на предметных знаниях выбору будущей </w:t>
      </w:r>
      <w:r w:rsidRPr="0072156E">
        <w:rPr>
          <w:rFonts w:ascii="Times New Roman" w:hAnsi="Times New Roman"/>
          <w:b/>
          <w:sz w:val="28"/>
          <w:szCs w:val="28"/>
        </w:rPr>
        <w:t>образовательной профессиональной  траектории</w:t>
      </w:r>
      <w:r w:rsidRPr="005F26BA">
        <w:rPr>
          <w:rFonts w:ascii="Times New Roman" w:hAnsi="Times New Roman"/>
          <w:sz w:val="28"/>
          <w:szCs w:val="28"/>
        </w:rPr>
        <w:t>; приобретение знаний о мере своих прав и обязанностей.</w:t>
      </w:r>
    </w:p>
    <w:p w:rsidR="0072156E" w:rsidRPr="005F26BA" w:rsidRDefault="0072156E" w:rsidP="0072156E">
      <w:pPr>
        <w:spacing w:after="0" w:line="240" w:lineRule="auto"/>
        <w:ind w:firstLine="709"/>
        <w:jc w:val="both"/>
        <w:rPr>
          <w:rFonts w:ascii="Times New Roman" w:hAnsi="Times New Roman"/>
          <w:sz w:val="28"/>
          <w:szCs w:val="28"/>
        </w:rPr>
      </w:pPr>
      <w:r w:rsidRPr="005F26BA">
        <w:rPr>
          <w:rFonts w:ascii="Times New Roman" w:hAnsi="Times New Roman"/>
          <w:sz w:val="28"/>
          <w:szCs w:val="28"/>
        </w:rPr>
        <w:t>Объяснительно-иллюстративный метод, авторитарный  стиль, жесткая система внешнего контроля и оценивания,  по-прежнему доминирующие в обучении учителей, могут обеспечить передачу учителю лишь необходимой суммы знаний. Однако эти средства не в состоянии развить у современных учителей такие качества, как лидерство, креативность и коммуникабельность, умение ставить и решать проблемы, получать новые знания, а также друг</w:t>
      </w:r>
      <w:r>
        <w:rPr>
          <w:rFonts w:ascii="Times New Roman" w:hAnsi="Times New Roman"/>
          <w:sz w:val="28"/>
          <w:szCs w:val="28"/>
        </w:rPr>
        <w:t>ие ключевые составляющие «</w:t>
      </w:r>
      <w:r w:rsidRPr="005F26BA">
        <w:rPr>
          <w:rFonts w:ascii="Times New Roman" w:hAnsi="Times New Roman"/>
          <w:sz w:val="28"/>
          <w:szCs w:val="28"/>
        </w:rPr>
        <w:t xml:space="preserve"> учителя</w:t>
      </w:r>
      <w:r>
        <w:rPr>
          <w:rFonts w:ascii="Times New Roman" w:hAnsi="Times New Roman"/>
          <w:sz w:val="28"/>
          <w:szCs w:val="28"/>
        </w:rPr>
        <w:t xml:space="preserve"> будущего</w:t>
      </w:r>
      <w:r w:rsidRPr="005F26BA">
        <w:rPr>
          <w:rFonts w:ascii="Times New Roman" w:hAnsi="Times New Roman"/>
          <w:sz w:val="28"/>
          <w:szCs w:val="28"/>
        </w:rPr>
        <w:t>».</w:t>
      </w:r>
    </w:p>
    <w:p w:rsidR="0072156E" w:rsidRDefault="0072156E" w:rsidP="0072156E">
      <w:pPr>
        <w:spacing w:after="0" w:line="240" w:lineRule="auto"/>
        <w:ind w:firstLine="709"/>
        <w:jc w:val="both"/>
        <w:rPr>
          <w:rFonts w:ascii="Times New Roman" w:hAnsi="Times New Roman"/>
          <w:sz w:val="28"/>
          <w:szCs w:val="28"/>
        </w:rPr>
      </w:pPr>
      <w:r w:rsidRPr="005F26BA">
        <w:rPr>
          <w:rFonts w:ascii="Times New Roman" w:hAnsi="Times New Roman"/>
          <w:sz w:val="28"/>
          <w:szCs w:val="28"/>
        </w:rPr>
        <w:t xml:space="preserve">Все выше сказанное говорит о наличии </w:t>
      </w:r>
      <w:r w:rsidRPr="005F26BA">
        <w:rPr>
          <w:rFonts w:ascii="Times New Roman" w:hAnsi="Times New Roman"/>
          <w:b/>
          <w:sz w:val="28"/>
          <w:szCs w:val="28"/>
        </w:rPr>
        <w:t xml:space="preserve">существенного </w:t>
      </w:r>
      <w:r w:rsidRPr="005F26BA">
        <w:rPr>
          <w:rFonts w:ascii="Times New Roman" w:hAnsi="Times New Roman"/>
          <w:b/>
          <w:bCs/>
          <w:sz w:val="28"/>
          <w:szCs w:val="28"/>
        </w:rPr>
        <w:t>противоречия</w:t>
      </w:r>
      <w:r w:rsidRPr="005F26BA">
        <w:rPr>
          <w:rFonts w:ascii="Times New Roman" w:hAnsi="Times New Roman"/>
          <w:sz w:val="28"/>
          <w:szCs w:val="28"/>
        </w:rPr>
        <w:t xml:space="preserve">: российской системе образования </w:t>
      </w:r>
      <w:r w:rsidRPr="005F26BA">
        <w:rPr>
          <w:rFonts w:ascii="Times New Roman" w:hAnsi="Times New Roman"/>
          <w:bCs/>
          <w:sz w:val="28"/>
          <w:szCs w:val="28"/>
        </w:rPr>
        <w:t xml:space="preserve">необходимо получать новый образовательный </w:t>
      </w:r>
      <w:r>
        <w:rPr>
          <w:rFonts w:ascii="Times New Roman" w:hAnsi="Times New Roman"/>
          <w:bCs/>
          <w:sz w:val="28"/>
          <w:szCs w:val="28"/>
        </w:rPr>
        <w:t xml:space="preserve">и воспитательный </w:t>
      </w:r>
      <w:r w:rsidRPr="005F26BA">
        <w:rPr>
          <w:rFonts w:ascii="Times New Roman" w:hAnsi="Times New Roman"/>
          <w:bCs/>
          <w:sz w:val="28"/>
          <w:szCs w:val="28"/>
        </w:rPr>
        <w:t>результат, а сложившаяся педагогическая практика</w:t>
      </w:r>
      <w:r>
        <w:rPr>
          <w:rFonts w:ascii="Times New Roman" w:hAnsi="Times New Roman"/>
          <w:sz w:val="28"/>
          <w:szCs w:val="28"/>
        </w:rPr>
        <w:t xml:space="preserve"> обучения учителя, в том числе организация работы методической службы школы</w:t>
      </w:r>
      <w:r w:rsidR="00D12396">
        <w:rPr>
          <w:rFonts w:ascii="Times New Roman" w:hAnsi="Times New Roman"/>
          <w:sz w:val="28"/>
          <w:szCs w:val="28"/>
        </w:rPr>
        <w:t>,</w:t>
      </w:r>
      <w:r w:rsidRPr="005F26BA">
        <w:rPr>
          <w:rFonts w:ascii="Times New Roman" w:hAnsi="Times New Roman"/>
          <w:sz w:val="28"/>
          <w:szCs w:val="28"/>
        </w:rPr>
        <w:t xml:space="preserve"> </w:t>
      </w:r>
      <w:r w:rsidRPr="005F26BA">
        <w:rPr>
          <w:rFonts w:ascii="Times New Roman" w:hAnsi="Times New Roman"/>
          <w:bCs/>
          <w:sz w:val="28"/>
          <w:szCs w:val="28"/>
        </w:rPr>
        <w:t>не в состоянии обеспечить этот результат</w:t>
      </w:r>
      <w:r w:rsidRPr="005F26BA">
        <w:rPr>
          <w:rFonts w:ascii="Times New Roman" w:hAnsi="Times New Roman"/>
          <w:sz w:val="28"/>
          <w:szCs w:val="28"/>
        </w:rPr>
        <w:t>.</w:t>
      </w:r>
    </w:p>
    <w:p w:rsidR="0072156E" w:rsidRDefault="0072156E" w:rsidP="0072156E">
      <w:pPr>
        <w:spacing w:after="0" w:line="240" w:lineRule="auto"/>
        <w:jc w:val="both"/>
        <w:rPr>
          <w:rFonts w:ascii="Times New Roman" w:hAnsi="Times New Roman"/>
          <w:b/>
          <w:i/>
          <w:sz w:val="28"/>
          <w:szCs w:val="28"/>
        </w:rPr>
      </w:pPr>
    </w:p>
    <w:p w:rsidR="0072156E" w:rsidRPr="0072156E" w:rsidRDefault="0072156E" w:rsidP="0072156E">
      <w:pPr>
        <w:spacing w:after="0" w:line="240" w:lineRule="auto"/>
        <w:jc w:val="both"/>
        <w:rPr>
          <w:rFonts w:ascii="Times New Roman" w:hAnsi="Times New Roman"/>
          <w:b/>
          <w:i/>
          <w:sz w:val="28"/>
          <w:szCs w:val="28"/>
        </w:rPr>
      </w:pPr>
      <w:r>
        <w:rPr>
          <w:rFonts w:ascii="Times New Roman" w:hAnsi="Times New Roman"/>
          <w:b/>
          <w:i/>
          <w:sz w:val="28"/>
          <w:szCs w:val="28"/>
        </w:rPr>
        <w:t>Цели и задачи</w:t>
      </w:r>
    </w:p>
    <w:p w:rsidR="0007375B" w:rsidRPr="005F26BA" w:rsidRDefault="009B4F83" w:rsidP="005F26BA">
      <w:pPr>
        <w:spacing w:after="0" w:line="240" w:lineRule="auto"/>
        <w:ind w:firstLine="709"/>
        <w:jc w:val="both"/>
        <w:rPr>
          <w:rFonts w:ascii="Times New Roman" w:hAnsi="Times New Roman"/>
          <w:sz w:val="28"/>
          <w:szCs w:val="28"/>
        </w:rPr>
      </w:pPr>
      <w:r w:rsidRPr="005F26BA">
        <w:rPr>
          <w:rFonts w:ascii="Times New Roman" w:hAnsi="Times New Roman"/>
          <w:bCs/>
          <w:sz w:val="28"/>
          <w:szCs w:val="28"/>
        </w:rPr>
        <w:t xml:space="preserve">Таким образом, </w:t>
      </w:r>
      <w:r w:rsidRPr="005F26BA">
        <w:rPr>
          <w:rFonts w:ascii="Times New Roman" w:hAnsi="Times New Roman"/>
          <w:b/>
          <w:bCs/>
          <w:sz w:val="28"/>
          <w:szCs w:val="28"/>
        </w:rPr>
        <w:t>ц</w:t>
      </w:r>
      <w:r w:rsidR="003A1DB7" w:rsidRPr="005F26BA">
        <w:rPr>
          <w:rFonts w:ascii="Times New Roman" w:hAnsi="Times New Roman"/>
          <w:b/>
          <w:bCs/>
          <w:sz w:val="28"/>
          <w:szCs w:val="28"/>
        </w:rPr>
        <w:t>ель</w:t>
      </w:r>
      <w:r w:rsidRPr="005F26BA">
        <w:rPr>
          <w:rFonts w:ascii="Times New Roman" w:hAnsi="Times New Roman"/>
          <w:b/>
          <w:bCs/>
          <w:sz w:val="28"/>
          <w:szCs w:val="28"/>
        </w:rPr>
        <w:t>ю</w:t>
      </w:r>
      <w:r w:rsidR="003A1DB7" w:rsidRPr="005F26BA">
        <w:rPr>
          <w:rFonts w:ascii="Times New Roman" w:hAnsi="Times New Roman"/>
          <w:b/>
          <w:bCs/>
          <w:sz w:val="28"/>
          <w:szCs w:val="28"/>
        </w:rPr>
        <w:t xml:space="preserve"> </w:t>
      </w:r>
      <w:r w:rsidRPr="005F26BA">
        <w:rPr>
          <w:rFonts w:ascii="Times New Roman" w:hAnsi="Times New Roman"/>
          <w:bCs/>
          <w:sz w:val="28"/>
          <w:szCs w:val="28"/>
        </w:rPr>
        <w:t>реализуемой модели школьной методической службы</w:t>
      </w:r>
      <w:r w:rsidR="003A1DB7" w:rsidRPr="005F26BA">
        <w:rPr>
          <w:rFonts w:ascii="Times New Roman" w:hAnsi="Times New Roman"/>
          <w:bCs/>
          <w:sz w:val="28"/>
          <w:szCs w:val="28"/>
        </w:rPr>
        <w:t xml:space="preserve"> при введении в практику образовательного учреждения деятельностных методов обучения</w:t>
      </w:r>
      <w:r w:rsidRPr="005F26BA">
        <w:rPr>
          <w:rFonts w:ascii="Times New Roman" w:hAnsi="Times New Roman"/>
          <w:sz w:val="28"/>
          <w:szCs w:val="28"/>
        </w:rPr>
        <w:t xml:space="preserve">  является</w:t>
      </w:r>
      <w:r w:rsidR="003A1DB7" w:rsidRPr="005F26BA">
        <w:rPr>
          <w:rFonts w:ascii="Times New Roman" w:hAnsi="Times New Roman"/>
          <w:sz w:val="28"/>
          <w:szCs w:val="28"/>
        </w:rPr>
        <w:t xml:space="preserve"> </w:t>
      </w:r>
      <w:r w:rsidR="0007375B" w:rsidRPr="0072156E">
        <w:rPr>
          <w:rFonts w:ascii="Times New Roman" w:hAnsi="Times New Roman"/>
          <w:b/>
          <w:sz w:val="28"/>
          <w:szCs w:val="28"/>
        </w:rPr>
        <w:t>формирование профессионально компетентных в данной проблеме педагогов</w:t>
      </w:r>
      <w:r w:rsidR="0007375B" w:rsidRPr="005F26BA">
        <w:rPr>
          <w:rFonts w:ascii="Times New Roman" w:hAnsi="Times New Roman"/>
          <w:sz w:val="28"/>
          <w:szCs w:val="28"/>
        </w:rPr>
        <w:t>;</w:t>
      </w:r>
      <w:r w:rsidR="00965A3A" w:rsidRPr="005F26BA">
        <w:rPr>
          <w:rFonts w:ascii="Times New Roman" w:hAnsi="Times New Roman"/>
          <w:sz w:val="28"/>
          <w:szCs w:val="28"/>
        </w:rPr>
        <w:t xml:space="preserve"> </w:t>
      </w:r>
      <w:r w:rsidR="003A1DB7" w:rsidRPr="005F26BA">
        <w:rPr>
          <w:rFonts w:ascii="Times New Roman" w:hAnsi="Times New Roman"/>
          <w:sz w:val="28"/>
          <w:szCs w:val="28"/>
        </w:rPr>
        <w:t>обеспечение  поэтапного переход</w:t>
      </w:r>
      <w:r w:rsidR="00B14D14" w:rsidRPr="005F26BA">
        <w:rPr>
          <w:rFonts w:ascii="Times New Roman" w:hAnsi="Times New Roman"/>
          <w:sz w:val="28"/>
          <w:szCs w:val="28"/>
        </w:rPr>
        <w:t>а</w:t>
      </w:r>
      <w:r w:rsidR="003A1DB7" w:rsidRPr="005F26BA">
        <w:rPr>
          <w:rFonts w:ascii="Times New Roman" w:hAnsi="Times New Roman"/>
          <w:sz w:val="28"/>
          <w:szCs w:val="28"/>
        </w:rPr>
        <w:t xml:space="preserve"> к практической реализации деятельно</w:t>
      </w:r>
      <w:r w:rsidR="00965A3A" w:rsidRPr="005F26BA">
        <w:rPr>
          <w:rFonts w:ascii="Times New Roman" w:hAnsi="Times New Roman"/>
          <w:sz w:val="28"/>
          <w:szCs w:val="28"/>
        </w:rPr>
        <w:t>стного метода обучения в  школе</w:t>
      </w:r>
      <w:r w:rsidR="003A1DB7" w:rsidRPr="005F26BA">
        <w:rPr>
          <w:rFonts w:ascii="Times New Roman" w:hAnsi="Times New Roman"/>
          <w:sz w:val="28"/>
          <w:szCs w:val="28"/>
        </w:rPr>
        <w:t>; стимулирование деятельности педагогического коллектива по освоению современных технологий обучения и защите права каждого учителя на внедрение инноваций.</w:t>
      </w:r>
      <w:r w:rsidRPr="005F26BA">
        <w:rPr>
          <w:rFonts w:ascii="Times New Roman" w:hAnsi="Times New Roman"/>
          <w:sz w:val="28"/>
          <w:szCs w:val="28"/>
        </w:rPr>
        <w:t xml:space="preserve"> А </w:t>
      </w:r>
      <w:r w:rsidRPr="005F26BA">
        <w:rPr>
          <w:rFonts w:ascii="Times New Roman" w:hAnsi="Times New Roman"/>
          <w:b/>
          <w:sz w:val="28"/>
          <w:szCs w:val="28"/>
        </w:rPr>
        <w:t>о</w:t>
      </w:r>
      <w:r w:rsidR="003A1DB7" w:rsidRPr="005F26BA">
        <w:rPr>
          <w:rFonts w:ascii="Times New Roman" w:hAnsi="Times New Roman"/>
          <w:b/>
          <w:sz w:val="28"/>
          <w:szCs w:val="28"/>
        </w:rPr>
        <w:t>сновн</w:t>
      </w:r>
      <w:r w:rsidR="0007375B" w:rsidRPr="005F26BA">
        <w:rPr>
          <w:rFonts w:ascii="Times New Roman" w:hAnsi="Times New Roman"/>
          <w:b/>
          <w:sz w:val="28"/>
          <w:szCs w:val="28"/>
        </w:rPr>
        <w:t>ой</w:t>
      </w:r>
      <w:r w:rsidR="003A1DB7" w:rsidRPr="005F26BA">
        <w:rPr>
          <w:rFonts w:ascii="Times New Roman" w:hAnsi="Times New Roman"/>
          <w:b/>
          <w:bCs/>
          <w:sz w:val="28"/>
          <w:szCs w:val="28"/>
        </w:rPr>
        <w:t xml:space="preserve"> задач</w:t>
      </w:r>
      <w:r w:rsidR="0007375B" w:rsidRPr="005F26BA">
        <w:rPr>
          <w:rFonts w:ascii="Times New Roman" w:hAnsi="Times New Roman"/>
          <w:b/>
          <w:bCs/>
          <w:sz w:val="28"/>
          <w:szCs w:val="28"/>
        </w:rPr>
        <w:t>ей</w:t>
      </w:r>
      <w:r w:rsidR="003A1DB7" w:rsidRPr="005F26BA">
        <w:rPr>
          <w:rFonts w:ascii="Times New Roman" w:hAnsi="Times New Roman"/>
          <w:b/>
          <w:sz w:val="28"/>
          <w:szCs w:val="28"/>
        </w:rPr>
        <w:t xml:space="preserve"> </w:t>
      </w:r>
      <w:r w:rsidR="0007375B" w:rsidRPr="005F26BA">
        <w:rPr>
          <w:rFonts w:ascii="Times New Roman" w:hAnsi="Times New Roman"/>
          <w:sz w:val="28"/>
          <w:szCs w:val="28"/>
        </w:rPr>
        <w:t xml:space="preserve">становится </w:t>
      </w:r>
      <w:r w:rsidR="003A1DB7" w:rsidRPr="005F26BA">
        <w:rPr>
          <w:rFonts w:ascii="Times New Roman" w:hAnsi="Times New Roman"/>
          <w:sz w:val="28"/>
          <w:szCs w:val="28"/>
        </w:rPr>
        <w:t xml:space="preserve"> с</w:t>
      </w:r>
      <w:r w:rsidR="0007375B" w:rsidRPr="005F26BA">
        <w:rPr>
          <w:rFonts w:ascii="Times New Roman" w:hAnsi="Times New Roman"/>
          <w:sz w:val="28"/>
          <w:szCs w:val="28"/>
        </w:rPr>
        <w:t>оздание</w:t>
      </w:r>
      <w:r w:rsidR="003A1DB7" w:rsidRPr="005F26BA">
        <w:rPr>
          <w:rFonts w:ascii="Times New Roman" w:hAnsi="Times New Roman"/>
          <w:sz w:val="28"/>
          <w:szCs w:val="28"/>
        </w:rPr>
        <w:t xml:space="preserve"> </w:t>
      </w:r>
      <w:r w:rsidR="0007375B" w:rsidRPr="005F26BA">
        <w:rPr>
          <w:rFonts w:ascii="Times New Roman" w:hAnsi="Times New Roman"/>
          <w:sz w:val="28"/>
          <w:szCs w:val="28"/>
        </w:rPr>
        <w:t>таких</w:t>
      </w:r>
      <w:r w:rsidR="003A1DB7" w:rsidRPr="005F26BA">
        <w:rPr>
          <w:rFonts w:ascii="Times New Roman" w:hAnsi="Times New Roman"/>
          <w:sz w:val="28"/>
          <w:szCs w:val="28"/>
        </w:rPr>
        <w:t xml:space="preserve"> </w:t>
      </w:r>
      <w:r w:rsidR="0007375B" w:rsidRPr="005F26BA">
        <w:rPr>
          <w:rFonts w:ascii="Times New Roman" w:hAnsi="Times New Roman"/>
          <w:sz w:val="28"/>
          <w:szCs w:val="28"/>
        </w:rPr>
        <w:t>условий</w:t>
      </w:r>
      <w:r w:rsidR="003A1DB7" w:rsidRPr="005F26BA">
        <w:rPr>
          <w:rFonts w:ascii="Times New Roman" w:hAnsi="Times New Roman"/>
          <w:sz w:val="28"/>
          <w:szCs w:val="28"/>
        </w:rPr>
        <w:t xml:space="preserve"> для учителя, чтобы он проникся  иде</w:t>
      </w:r>
      <w:r w:rsidR="006A604D" w:rsidRPr="005F26BA">
        <w:rPr>
          <w:rFonts w:ascii="Times New Roman" w:hAnsi="Times New Roman"/>
          <w:sz w:val="28"/>
          <w:szCs w:val="28"/>
        </w:rPr>
        <w:t>ями и задачами методической</w:t>
      </w:r>
      <w:r w:rsidR="003A1DB7" w:rsidRPr="005F26BA">
        <w:rPr>
          <w:rFonts w:ascii="Times New Roman" w:hAnsi="Times New Roman"/>
          <w:sz w:val="28"/>
          <w:szCs w:val="28"/>
        </w:rPr>
        <w:t xml:space="preserve"> работы и оказался в состоянии реализовать технологию деятельностного метода обучения в своей практической деятельности.</w:t>
      </w:r>
    </w:p>
    <w:p w:rsidR="003A1DB7" w:rsidRDefault="003A1DB7" w:rsidP="005F26BA">
      <w:pPr>
        <w:spacing w:after="0" w:line="240" w:lineRule="auto"/>
        <w:ind w:firstLine="709"/>
        <w:jc w:val="both"/>
        <w:rPr>
          <w:rFonts w:ascii="Times New Roman" w:hAnsi="Times New Roman"/>
          <w:sz w:val="28"/>
          <w:szCs w:val="28"/>
        </w:rPr>
      </w:pPr>
      <w:r w:rsidRPr="005F26BA">
        <w:rPr>
          <w:rFonts w:ascii="Times New Roman" w:hAnsi="Times New Roman"/>
          <w:bCs/>
          <w:sz w:val="28"/>
          <w:szCs w:val="28"/>
        </w:rPr>
        <w:t xml:space="preserve"> </w:t>
      </w:r>
      <w:r w:rsidR="0007375B" w:rsidRPr="005F26BA">
        <w:rPr>
          <w:rFonts w:ascii="Times New Roman" w:hAnsi="Times New Roman"/>
          <w:b/>
          <w:bCs/>
          <w:sz w:val="28"/>
          <w:szCs w:val="28"/>
        </w:rPr>
        <w:t xml:space="preserve"> Инновационный подход к обучению учителя</w:t>
      </w:r>
      <w:r w:rsidR="00965A3A" w:rsidRPr="005F26BA">
        <w:rPr>
          <w:rFonts w:ascii="Times New Roman" w:hAnsi="Times New Roman"/>
          <w:b/>
          <w:bCs/>
          <w:sz w:val="28"/>
          <w:szCs w:val="28"/>
        </w:rPr>
        <w:t xml:space="preserve"> в этом случае, по нашему мнению,</w:t>
      </w:r>
      <w:r w:rsidR="0007375B" w:rsidRPr="005F26BA">
        <w:rPr>
          <w:rFonts w:ascii="Times New Roman" w:hAnsi="Times New Roman"/>
          <w:b/>
          <w:bCs/>
          <w:sz w:val="28"/>
          <w:szCs w:val="28"/>
        </w:rPr>
        <w:t xml:space="preserve"> заключается в следующем: </w:t>
      </w:r>
      <w:r w:rsidR="0007375B" w:rsidRPr="005F26BA">
        <w:rPr>
          <w:rFonts w:ascii="Times New Roman" w:hAnsi="Times New Roman"/>
          <w:sz w:val="28"/>
          <w:szCs w:val="28"/>
        </w:rPr>
        <w:t>в</w:t>
      </w:r>
      <w:r w:rsidRPr="005F26BA">
        <w:rPr>
          <w:rFonts w:ascii="Times New Roman" w:hAnsi="Times New Roman"/>
          <w:sz w:val="28"/>
          <w:szCs w:val="28"/>
        </w:rPr>
        <w:t>недрение технологии деятельностного метода в обучение педагогов и  реальное обеспечение преемственности между различными ступенями профессиональной компетентности учителя на уровне целей, задач, содержания, технологий, общих представлений о новом образовательном результате.</w:t>
      </w:r>
    </w:p>
    <w:p w:rsidR="0072156E" w:rsidRDefault="0072156E" w:rsidP="0072156E">
      <w:pPr>
        <w:spacing w:after="0" w:line="240" w:lineRule="auto"/>
        <w:jc w:val="both"/>
        <w:rPr>
          <w:rFonts w:ascii="Times New Roman" w:hAnsi="Times New Roman"/>
          <w:sz w:val="28"/>
          <w:szCs w:val="28"/>
        </w:rPr>
      </w:pPr>
    </w:p>
    <w:p w:rsidR="0072156E" w:rsidRDefault="0072156E" w:rsidP="0072156E">
      <w:pPr>
        <w:spacing w:after="0" w:line="240" w:lineRule="auto"/>
        <w:jc w:val="both"/>
        <w:rPr>
          <w:rFonts w:ascii="Times New Roman" w:hAnsi="Times New Roman"/>
          <w:sz w:val="28"/>
          <w:szCs w:val="28"/>
        </w:rPr>
      </w:pPr>
    </w:p>
    <w:p w:rsidR="00B3647F" w:rsidRDefault="00B3647F" w:rsidP="0072156E">
      <w:pPr>
        <w:spacing w:after="0" w:line="240" w:lineRule="auto"/>
        <w:jc w:val="both"/>
        <w:rPr>
          <w:rFonts w:ascii="Times New Roman" w:hAnsi="Times New Roman"/>
          <w:sz w:val="28"/>
          <w:szCs w:val="28"/>
        </w:rPr>
      </w:pPr>
    </w:p>
    <w:p w:rsidR="00B3647F" w:rsidRDefault="00B3647F" w:rsidP="0072156E">
      <w:pPr>
        <w:spacing w:after="0" w:line="240" w:lineRule="auto"/>
        <w:jc w:val="both"/>
        <w:rPr>
          <w:rFonts w:ascii="Times New Roman" w:hAnsi="Times New Roman"/>
          <w:sz w:val="28"/>
          <w:szCs w:val="28"/>
        </w:rPr>
      </w:pPr>
    </w:p>
    <w:p w:rsidR="0072156E" w:rsidRPr="0072156E" w:rsidRDefault="0072156E" w:rsidP="0072156E">
      <w:pPr>
        <w:spacing w:after="0" w:line="240" w:lineRule="auto"/>
        <w:jc w:val="both"/>
        <w:rPr>
          <w:rFonts w:ascii="Times New Roman" w:hAnsi="Times New Roman"/>
          <w:b/>
          <w:bCs/>
          <w:i/>
          <w:sz w:val="28"/>
          <w:szCs w:val="28"/>
        </w:rPr>
      </w:pPr>
      <w:r>
        <w:rPr>
          <w:rFonts w:ascii="Times New Roman" w:hAnsi="Times New Roman"/>
          <w:b/>
          <w:i/>
          <w:sz w:val="28"/>
          <w:szCs w:val="28"/>
        </w:rPr>
        <w:t>Гипотеза</w:t>
      </w:r>
      <w:r w:rsidR="003A1DB7" w:rsidRPr="005F26BA">
        <w:rPr>
          <w:rFonts w:ascii="Times New Roman" w:hAnsi="Times New Roman"/>
          <w:bCs/>
          <w:sz w:val="28"/>
          <w:szCs w:val="28"/>
        </w:rPr>
        <w:t xml:space="preserve"> </w:t>
      </w:r>
      <w:r w:rsidR="0007375B" w:rsidRPr="005F26BA">
        <w:rPr>
          <w:rFonts w:ascii="Times New Roman" w:hAnsi="Times New Roman"/>
          <w:bCs/>
          <w:sz w:val="28"/>
          <w:szCs w:val="28"/>
        </w:rPr>
        <w:t xml:space="preserve"> </w:t>
      </w:r>
      <w:r w:rsidR="003A1DB7" w:rsidRPr="005F26BA">
        <w:rPr>
          <w:rFonts w:ascii="Times New Roman" w:eastAsia="Times New Roman" w:hAnsi="Times New Roman"/>
          <w:b/>
          <w:sz w:val="28"/>
          <w:szCs w:val="28"/>
          <w:lang w:eastAsia="ru-RU"/>
        </w:rPr>
        <w:t xml:space="preserve"> </w:t>
      </w:r>
    </w:p>
    <w:p w:rsidR="003A1DB7" w:rsidRDefault="0007375B" w:rsidP="005F26BA">
      <w:pPr>
        <w:spacing w:after="0" w:line="240" w:lineRule="auto"/>
        <w:ind w:firstLine="709"/>
        <w:jc w:val="both"/>
        <w:rPr>
          <w:rFonts w:ascii="Times New Roman" w:eastAsia="Times New Roman" w:hAnsi="Times New Roman"/>
          <w:sz w:val="28"/>
          <w:szCs w:val="28"/>
          <w:lang w:eastAsia="ru-RU"/>
        </w:rPr>
      </w:pPr>
      <w:r w:rsidRPr="005F26BA">
        <w:rPr>
          <w:rFonts w:ascii="Times New Roman" w:eastAsia="Times New Roman" w:hAnsi="Times New Roman"/>
          <w:sz w:val="28"/>
          <w:szCs w:val="28"/>
          <w:lang w:eastAsia="ru-RU"/>
        </w:rPr>
        <w:t>Мы предположили, что</w:t>
      </w:r>
      <w:r w:rsidRPr="005F26BA">
        <w:rPr>
          <w:rFonts w:ascii="Times New Roman" w:eastAsia="Times New Roman" w:hAnsi="Times New Roman"/>
          <w:b/>
          <w:sz w:val="28"/>
          <w:szCs w:val="28"/>
          <w:lang w:eastAsia="ru-RU"/>
        </w:rPr>
        <w:t xml:space="preserve"> </w:t>
      </w:r>
      <w:r w:rsidR="003A1DB7" w:rsidRPr="005F26BA">
        <w:rPr>
          <w:rFonts w:ascii="Times New Roman" w:hAnsi="Times New Roman"/>
          <w:b/>
          <w:sz w:val="28"/>
          <w:szCs w:val="28"/>
        </w:rPr>
        <w:t xml:space="preserve">овладение всеми учителями эффективными педагогическими технологиями, а также формирование диагностических интересов, творческих возможностей развития личности  учителя происходит не путем передачи некоторой информации, а в процессе его </w:t>
      </w:r>
      <w:r w:rsidR="003A1DB7" w:rsidRPr="00A570C7">
        <w:rPr>
          <w:rFonts w:ascii="Times New Roman" w:hAnsi="Times New Roman"/>
          <w:b/>
          <w:sz w:val="28"/>
          <w:szCs w:val="28"/>
          <w:u w:val="single"/>
        </w:rPr>
        <w:t>собственной активной деятельности</w:t>
      </w:r>
      <w:r w:rsidR="003A1DB7" w:rsidRPr="005F26BA">
        <w:rPr>
          <w:rFonts w:ascii="Times New Roman" w:hAnsi="Times New Roman"/>
          <w:b/>
          <w:sz w:val="28"/>
          <w:szCs w:val="28"/>
        </w:rPr>
        <w:t xml:space="preserve">. </w:t>
      </w:r>
      <w:r w:rsidR="003A1DB7" w:rsidRPr="005F26BA">
        <w:rPr>
          <w:rFonts w:ascii="Times New Roman" w:eastAsia="Times New Roman" w:hAnsi="Times New Roman"/>
          <w:b/>
          <w:sz w:val="28"/>
          <w:szCs w:val="28"/>
          <w:lang w:eastAsia="ru-RU"/>
        </w:rPr>
        <w:t xml:space="preserve">Стимулирование интереса учителя к инновационным процессам осуществляется  через внедрение интерактивных форм обучения педагогов. </w:t>
      </w:r>
      <w:r w:rsidR="003A1DB7" w:rsidRPr="005F26BA">
        <w:rPr>
          <w:rFonts w:ascii="Times New Roman" w:eastAsia="Times New Roman" w:hAnsi="Times New Roman"/>
          <w:sz w:val="28"/>
          <w:szCs w:val="28"/>
          <w:lang w:eastAsia="ru-RU"/>
        </w:rPr>
        <w:t xml:space="preserve"> Необходимо, чтобы образование учителя было ориентировано на</w:t>
      </w:r>
      <w:r w:rsidR="00424D4E" w:rsidRPr="005F26BA">
        <w:rPr>
          <w:rFonts w:ascii="Times New Roman" w:eastAsia="Times New Roman" w:hAnsi="Times New Roman"/>
          <w:sz w:val="28"/>
          <w:szCs w:val="28"/>
          <w:lang w:eastAsia="ru-RU"/>
        </w:rPr>
        <w:t xml:space="preserve"> инновационную деятельность</w:t>
      </w:r>
      <w:r w:rsidR="003A1DB7" w:rsidRPr="005F26BA">
        <w:rPr>
          <w:rFonts w:ascii="Times New Roman" w:eastAsia="Times New Roman" w:hAnsi="Times New Roman"/>
          <w:sz w:val="28"/>
          <w:szCs w:val="28"/>
          <w:lang w:eastAsia="ru-RU"/>
        </w:rPr>
        <w:t>.  Взаимосвязь самообразовательной деятельности педа</w:t>
      </w:r>
      <w:r w:rsidR="00424D4E" w:rsidRPr="005F26BA">
        <w:rPr>
          <w:rFonts w:ascii="Times New Roman" w:eastAsia="Times New Roman" w:hAnsi="Times New Roman"/>
          <w:sz w:val="28"/>
          <w:szCs w:val="28"/>
          <w:lang w:eastAsia="ru-RU"/>
        </w:rPr>
        <w:t>гога с процессом подготовки к инновационной деятельности</w:t>
      </w:r>
      <w:r w:rsidR="003A1DB7" w:rsidRPr="005F26BA">
        <w:rPr>
          <w:rFonts w:ascii="Times New Roman" w:eastAsia="Times New Roman" w:hAnsi="Times New Roman"/>
          <w:sz w:val="28"/>
          <w:szCs w:val="28"/>
          <w:lang w:eastAsia="ru-RU"/>
        </w:rPr>
        <w:t xml:space="preserve"> оказывается эффективной, если строится на технологии деятельностного метода, предполагает творческое сотрудничество педагогов, обогащает и корректирует мотивы самообразования и профессионального роста учителя, вызывает чувство удовлетворения процессом продвижения и достигнутыми результатами.</w:t>
      </w:r>
    </w:p>
    <w:p w:rsidR="00A570C7" w:rsidRDefault="00A570C7" w:rsidP="00A570C7">
      <w:pPr>
        <w:spacing w:after="0" w:line="240" w:lineRule="auto"/>
        <w:jc w:val="both"/>
        <w:rPr>
          <w:rFonts w:ascii="Times New Roman" w:eastAsia="Times New Roman" w:hAnsi="Times New Roman"/>
          <w:sz w:val="28"/>
          <w:szCs w:val="28"/>
          <w:lang w:eastAsia="ru-RU"/>
        </w:rPr>
      </w:pPr>
    </w:p>
    <w:p w:rsidR="00A570C7" w:rsidRPr="00A570C7" w:rsidRDefault="00A570C7" w:rsidP="00A570C7">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Ожидаемые результаты</w:t>
      </w:r>
    </w:p>
    <w:p w:rsidR="00A570C7" w:rsidRDefault="00A570C7" w:rsidP="00A570C7">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Эффективность и результативность </w:t>
      </w:r>
      <w:r>
        <w:rPr>
          <w:rFonts w:ascii="Times New Roman" w:hAnsi="Times New Roman"/>
          <w:sz w:val="28"/>
          <w:szCs w:val="28"/>
        </w:rPr>
        <w:t>предложенной модели школьной методической службы могут быть представлены в следующих содержательных результатах деятельности:</w:t>
      </w:r>
    </w:p>
    <w:p w:rsidR="00A570C7" w:rsidRDefault="00A570C7" w:rsidP="00A570C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-достаточно высокий </w:t>
      </w:r>
      <w:r w:rsidRPr="00091E64">
        <w:rPr>
          <w:rFonts w:ascii="Times New Roman" w:hAnsi="Times New Roman"/>
          <w:b/>
          <w:sz w:val="28"/>
          <w:szCs w:val="28"/>
        </w:rPr>
        <w:t>уровень методической готовности</w:t>
      </w:r>
      <w:r>
        <w:rPr>
          <w:rFonts w:ascii="Times New Roman" w:hAnsi="Times New Roman"/>
          <w:sz w:val="28"/>
          <w:szCs w:val="28"/>
        </w:rPr>
        <w:t xml:space="preserve"> педагогов школы к реа</w:t>
      </w:r>
      <w:r w:rsidR="00B3126A">
        <w:rPr>
          <w:rFonts w:ascii="Times New Roman" w:hAnsi="Times New Roman"/>
          <w:sz w:val="28"/>
          <w:szCs w:val="28"/>
        </w:rPr>
        <w:t xml:space="preserve">лизации национального </w:t>
      </w:r>
      <w:r>
        <w:rPr>
          <w:rFonts w:ascii="Times New Roman" w:hAnsi="Times New Roman"/>
          <w:sz w:val="28"/>
          <w:szCs w:val="28"/>
        </w:rPr>
        <w:t xml:space="preserve"> проекта «</w:t>
      </w:r>
      <w:r w:rsidR="00B3126A">
        <w:rPr>
          <w:rFonts w:ascii="Times New Roman" w:hAnsi="Times New Roman"/>
          <w:sz w:val="28"/>
          <w:szCs w:val="28"/>
        </w:rPr>
        <w:t>Образование</w:t>
      </w:r>
      <w:r>
        <w:rPr>
          <w:rFonts w:ascii="Times New Roman" w:hAnsi="Times New Roman"/>
          <w:sz w:val="28"/>
          <w:szCs w:val="28"/>
        </w:rPr>
        <w:t xml:space="preserve">» в части достижения новых образовательных результатов на основе системно-деятельностного подхода в обучении. </w:t>
      </w:r>
    </w:p>
    <w:p w:rsidR="00A570C7" w:rsidRPr="00860EB6" w:rsidRDefault="00A570C7" w:rsidP="00A570C7">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864F71">
        <w:rPr>
          <w:rFonts w:ascii="Times New Roman" w:hAnsi="Times New Roman"/>
          <w:b/>
          <w:sz w:val="28"/>
          <w:szCs w:val="28"/>
        </w:rPr>
        <w:t>методическая активность</w:t>
      </w:r>
      <w:r>
        <w:rPr>
          <w:rFonts w:ascii="Times New Roman" w:hAnsi="Times New Roman"/>
          <w:sz w:val="28"/>
          <w:szCs w:val="28"/>
        </w:rPr>
        <w:t xml:space="preserve"> значительной части коллектива, свидетельствующая об</w:t>
      </w:r>
      <w:r w:rsidRPr="0073206E">
        <w:rPr>
          <w:rFonts w:ascii="Times New Roman" w:hAnsi="Times New Roman"/>
          <w:iCs/>
          <w:sz w:val="28"/>
          <w:szCs w:val="28"/>
        </w:rPr>
        <w:t xml:space="preserve"> </w:t>
      </w:r>
      <w:r>
        <w:rPr>
          <w:rFonts w:ascii="Times New Roman" w:hAnsi="Times New Roman"/>
          <w:iCs/>
          <w:sz w:val="28"/>
          <w:szCs w:val="28"/>
        </w:rPr>
        <w:t>умении</w:t>
      </w:r>
      <w:r w:rsidRPr="005F26BA">
        <w:rPr>
          <w:rFonts w:ascii="Times New Roman" w:hAnsi="Times New Roman"/>
          <w:iCs/>
          <w:sz w:val="28"/>
          <w:szCs w:val="28"/>
        </w:rPr>
        <w:t xml:space="preserve"> организовывать и программировать эффективную индивиду</w:t>
      </w:r>
      <w:r>
        <w:rPr>
          <w:rFonts w:ascii="Times New Roman" w:hAnsi="Times New Roman"/>
          <w:iCs/>
          <w:sz w:val="28"/>
          <w:szCs w:val="28"/>
        </w:rPr>
        <w:t>альную</w:t>
      </w:r>
      <w:r>
        <w:rPr>
          <w:rFonts w:ascii="Times New Roman" w:hAnsi="Times New Roman"/>
          <w:sz w:val="28"/>
          <w:szCs w:val="28"/>
        </w:rPr>
        <w:t xml:space="preserve"> профессиональную  траекторию развития</w:t>
      </w:r>
      <w:r w:rsidRPr="005F26BA">
        <w:rPr>
          <w:rFonts w:ascii="Times New Roman" w:hAnsi="Times New Roman"/>
          <w:sz w:val="28"/>
          <w:szCs w:val="28"/>
        </w:rPr>
        <w:t>.</w:t>
      </w:r>
      <w:r>
        <w:rPr>
          <w:rFonts w:ascii="Times New Roman" w:hAnsi="Times New Roman"/>
          <w:sz w:val="28"/>
          <w:szCs w:val="28"/>
        </w:rPr>
        <w:t xml:space="preserve">  </w:t>
      </w:r>
    </w:p>
    <w:p w:rsidR="00A570C7" w:rsidRDefault="00A570C7" w:rsidP="00B3126A">
      <w:pPr>
        <w:spacing w:after="0" w:line="240" w:lineRule="auto"/>
        <w:jc w:val="both"/>
        <w:rPr>
          <w:rFonts w:ascii="Times New Roman" w:hAnsi="Times New Roman"/>
          <w:sz w:val="28"/>
          <w:szCs w:val="28"/>
        </w:rPr>
      </w:pPr>
      <w:r>
        <w:rPr>
          <w:rFonts w:ascii="Times New Roman" w:hAnsi="Times New Roman"/>
          <w:sz w:val="28"/>
          <w:szCs w:val="28"/>
        </w:rPr>
        <w:t xml:space="preserve">Об </w:t>
      </w:r>
      <w:r w:rsidRPr="00F25C25">
        <w:rPr>
          <w:rFonts w:ascii="Times New Roman" w:hAnsi="Times New Roman"/>
          <w:b/>
          <w:sz w:val="28"/>
          <w:szCs w:val="28"/>
        </w:rPr>
        <w:t>осознанном</w:t>
      </w:r>
      <w:r w:rsidR="00B3126A">
        <w:rPr>
          <w:rFonts w:ascii="Times New Roman" w:hAnsi="Times New Roman"/>
          <w:sz w:val="28"/>
          <w:szCs w:val="28"/>
        </w:rPr>
        <w:t xml:space="preserve">  и основанном на </w:t>
      </w:r>
      <w:r>
        <w:rPr>
          <w:rFonts w:ascii="Times New Roman" w:hAnsi="Times New Roman"/>
          <w:sz w:val="28"/>
          <w:szCs w:val="28"/>
        </w:rPr>
        <w:t xml:space="preserve"> знаниях </w:t>
      </w:r>
      <w:r w:rsidR="00B3126A">
        <w:rPr>
          <w:rFonts w:ascii="Times New Roman" w:hAnsi="Times New Roman"/>
          <w:sz w:val="28"/>
          <w:szCs w:val="28"/>
        </w:rPr>
        <w:t xml:space="preserve">о личных «профессиональных дефицитах» </w:t>
      </w:r>
      <w:r>
        <w:rPr>
          <w:rFonts w:ascii="Times New Roman" w:hAnsi="Times New Roman"/>
          <w:sz w:val="28"/>
          <w:szCs w:val="28"/>
        </w:rPr>
        <w:t>выборе учителями</w:t>
      </w:r>
      <w:r w:rsidRPr="005F26BA">
        <w:rPr>
          <w:rFonts w:ascii="Times New Roman" w:hAnsi="Times New Roman"/>
          <w:sz w:val="28"/>
          <w:szCs w:val="28"/>
        </w:rPr>
        <w:t xml:space="preserve"> </w:t>
      </w:r>
      <w:r w:rsidRPr="00F25C25">
        <w:rPr>
          <w:rFonts w:ascii="Times New Roman" w:hAnsi="Times New Roman"/>
          <w:b/>
          <w:sz w:val="28"/>
          <w:szCs w:val="28"/>
        </w:rPr>
        <w:t>индивидуальной образовательной профессиональной  траектории</w:t>
      </w:r>
      <w:r>
        <w:rPr>
          <w:rFonts w:ascii="Times New Roman" w:hAnsi="Times New Roman"/>
          <w:b/>
          <w:sz w:val="28"/>
          <w:szCs w:val="28"/>
        </w:rPr>
        <w:t xml:space="preserve"> </w:t>
      </w:r>
      <w:r w:rsidR="00B3126A">
        <w:rPr>
          <w:rFonts w:ascii="Times New Roman" w:hAnsi="Times New Roman"/>
          <w:sz w:val="28"/>
          <w:szCs w:val="28"/>
        </w:rPr>
        <w:t>будет свидетельствовать</w:t>
      </w:r>
      <w:r>
        <w:rPr>
          <w:rFonts w:ascii="Times New Roman" w:hAnsi="Times New Roman"/>
          <w:sz w:val="28"/>
          <w:szCs w:val="28"/>
        </w:rPr>
        <w:t xml:space="preserve"> тот факт, что пе</w:t>
      </w:r>
      <w:r w:rsidR="00B3126A">
        <w:rPr>
          <w:rFonts w:ascii="Times New Roman" w:hAnsi="Times New Roman"/>
          <w:sz w:val="28"/>
          <w:szCs w:val="28"/>
        </w:rPr>
        <w:t>дагоги будут</w:t>
      </w:r>
      <w:r>
        <w:rPr>
          <w:rFonts w:ascii="Times New Roman" w:hAnsi="Times New Roman"/>
          <w:sz w:val="28"/>
          <w:szCs w:val="28"/>
        </w:rPr>
        <w:t xml:space="preserve"> все чаще </w:t>
      </w:r>
      <w:r w:rsidRPr="00F25C25">
        <w:rPr>
          <w:rFonts w:ascii="Times New Roman" w:hAnsi="Times New Roman"/>
          <w:b/>
          <w:sz w:val="28"/>
          <w:szCs w:val="28"/>
        </w:rPr>
        <w:t>самостоятельно</w:t>
      </w:r>
      <w:r w:rsidR="00B3126A">
        <w:rPr>
          <w:rFonts w:ascii="Times New Roman" w:hAnsi="Times New Roman"/>
          <w:sz w:val="28"/>
          <w:szCs w:val="28"/>
        </w:rPr>
        <w:t xml:space="preserve"> выбирать</w:t>
      </w:r>
      <w:r>
        <w:rPr>
          <w:rFonts w:ascii="Times New Roman" w:hAnsi="Times New Roman"/>
          <w:sz w:val="28"/>
          <w:szCs w:val="28"/>
        </w:rPr>
        <w:t xml:space="preserve"> тот или иной курс обучения (в т.ч. дистанционного), исходя из личных профессиональных запросов и вызовов современного образования. </w:t>
      </w:r>
    </w:p>
    <w:p w:rsidR="00A570C7" w:rsidRDefault="00A570C7" w:rsidP="00A570C7">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публикации в методических изданиях </w:t>
      </w:r>
      <w:r>
        <w:rPr>
          <w:rFonts w:ascii="Times New Roman" w:hAnsi="Times New Roman"/>
          <w:sz w:val="28"/>
          <w:szCs w:val="28"/>
        </w:rPr>
        <w:t>(</w:t>
      </w:r>
      <w:r w:rsidRPr="006470C1">
        <w:rPr>
          <w:rFonts w:ascii="Times New Roman" w:hAnsi="Times New Roman"/>
          <w:sz w:val="28"/>
          <w:szCs w:val="28"/>
        </w:rPr>
        <w:t>в т.ч. сертифицированных электронных периодических издания</w:t>
      </w:r>
      <w:r>
        <w:rPr>
          <w:rFonts w:ascii="Times New Roman" w:hAnsi="Times New Roman"/>
          <w:sz w:val="28"/>
          <w:szCs w:val="28"/>
        </w:rPr>
        <w:t xml:space="preserve">х) материалов: </w:t>
      </w:r>
      <w:r w:rsidRPr="006470C1">
        <w:rPr>
          <w:rFonts w:ascii="Times New Roman" w:hAnsi="Times New Roman"/>
          <w:sz w:val="28"/>
          <w:szCs w:val="28"/>
        </w:rPr>
        <w:t xml:space="preserve">рабочих программ, программ воспитательной работы, авторских конкурсных заданий, конспектов урока, электронных </w:t>
      </w:r>
      <w:r>
        <w:rPr>
          <w:rFonts w:ascii="Times New Roman" w:hAnsi="Times New Roman"/>
          <w:sz w:val="28"/>
          <w:szCs w:val="28"/>
        </w:rPr>
        <w:t>образовательных ресурсов, -</w:t>
      </w:r>
      <w:r w:rsidRPr="006470C1">
        <w:rPr>
          <w:rFonts w:ascii="Times New Roman" w:hAnsi="Times New Roman"/>
          <w:sz w:val="28"/>
          <w:szCs w:val="28"/>
        </w:rPr>
        <w:t xml:space="preserve"> отражающих уровень владения учителем  технологией деятель</w:t>
      </w:r>
      <w:r w:rsidR="001E00F7">
        <w:rPr>
          <w:rFonts w:ascii="Times New Roman" w:hAnsi="Times New Roman"/>
          <w:sz w:val="28"/>
          <w:szCs w:val="28"/>
        </w:rPr>
        <w:t>ностного метода</w:t>
      </w:r>
      <w:r>
        <w:rPr>
          <w:rFonts w:ascii="Times New Roman" w:hAnsi="Times New Roman"/>
          <w:sz w:val="28"/>
          <w:szCs w:val="28"/>
        </w:rPr>
        <w:t>;</w:t>
      </w:r>
    </w:p>
    <w:p w:rsidR="00A570C7" w:rsidRPr="006470C1" w:rsidRDefault="00A570C7" w:rsidP="00A570C7">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активное участие в научно-методических конференциях и семинарах </w:t>
      </w:r>
      <w:r>
        <w:rPr>
          <w:rFonts w:ascii="Times New Roman" w:hAnsi="Times New Roman"/>
          <w:sz w:val="28"/>
          <w:szCs w:val="28"/>
        </w:rPr>
        <w:t>(</w:t>
      </w:r>
      <w:r w:rsidRPr="006470C1">
        <w:rPr>
          <w:rFonts w:ascii="Times New Roman" w:hAnsi="Times New Roman"/>
          <w:sz w:val="28"/>
          <w:szCs w:val="28"/>
        </w:rPr>
        <w:t>в т.ч. видео- и интернет-конференциях) с презентацией положительного педагогического опыта реализации в урочной и внеурочной деятельности, а также в методической работе технологии деятельн</w:t>
      </w:r>
      <w:r w:rsidR="001E00F7">
        <w:rPr>
          <w:rFonts w:ascii="Times New Roman" w:hAnsi="Times New Roman"/>
          <w:sz w:val="28"/>
          <w:szCs w:val="28"/>
        </w:rPr>
        <w:t>остного метода.</w:t>
      </w:r>
    </w:p>
    <w:p w:rsidR="001E00F7" w:rsidRDefault="001E00F7" w:rsidP="00A570C7">
      <w:pPr>
        <w:spacing w:line="240" w:lineRule="auto"/>
        <w:jc w:val="both"/>
        <w:rPr>
          <w:rFonts w:ascii="Times New Roman" w:hAnsi="Times New Roman"/>
          <w:b/>
          <w:i/>
          <w:sz w:val="28"/>
          <w:szCs w:val="28"/>
        </w:rPr>
      </w:pPr>
    </w:p>
    <w:p w:rsidR="009C73EF" w:rsidRDefault="009C73EF" w:rsidP="005F26BA">
      <w:pPr>
        <w:spacing w:after="0" w:line="240" w:lineRule="auto"/>
        <w:jc w:val="both"/>
        <w:rPr>
          <w:rFonts w:ascii="Times New Roman" w:eastAsia="Times New Roman" w:hAnsi="Times New Roman"/>
          <w:b/>
          <w:i/>
          <w:sz w:val="28"/>
          <w:szCs w:val="28"/>
          <w:lang w:eastAsia="ru-RU"/>
        </w:rPr>
      </w:pPr>
    </w:p>
    <w:p w:rsidR="009C73EF" w:rsidRDefault="009C73EF" w:rsidP="005F26BA">
      <w:pPr>
        <w:spacing w:after="0" w:line="240" w:lineRule="auto"/>
        <w:jc w:val="both"/>
        <w:rPr>
          <w:rFonts w:ascii="Times New Roman" w:hAnsi="Times New Roman"/>
          <w:sz w:val="28"/>
          <w:szCs w:val="28"/>
        </w:rPr>
      </w:pPr>
      <w:r>
        <w:rPr>
          <w:rFonts w:ascii="Times New Roman" w:eastAsia="Times New Roman" w:hAnsi="Times New Roman"/>
          <w:b/>
          <w:i/>
          <w:sz w:val="28"/>
          <w:szCs w:val="28"/>
          <w:lang w:eastAsia="ru-RU"/>
        </w:rPr>
        <w:t>Этапы и сроки выполнения</w:t>
      </w:r>
      <w:r w:rsidR="003A1DB7" w:rsidRPr="005F26BA">
        <w:rPr>
          <w:rFonts w:ascii="Times New Roman" w:hAnsi="Times New Roman"/>
          <w:sz w:val="28"/>
          <w:szCs w:val="28"/>
        </w:rPr>
        <w:t xml:space="preserve">            </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Style w:val="StrongEmphasis"/>
          <w:rFonts w:ascii="Times New Roman" w:hAnsi="Times New Roman"/>
          <w:sz w:val="28"/>
          <w:szCs w:val="28"/>
        </w:rPr>
        <w:t xml:space="preserve">I этап. </w:t>
      </w:r>
      <w:r>
        <w:rPr>
          <w:rFonts w:ascii="Times New Roman" w:hAnsi="Times New Roman"/>
          <w:b/>
          <w:sz w:val="28"/>
          <w:szCs w:val="28"/>
        </w:rPr>
        <w:t xml:space="preserve">2019-2020 г.г. </w:t>
      </w:r>
      <w:r w:rsidR="009C73EF" w:rsidRPr="009C73EF">
        <w:rPr>
          <w:rFonts w:ascii="Times New Roman" w:hAnsi="Times New Roman"/>
          <w:b/>
          <w:sz w:val="28"/>
          <w:szCs w:val="28"/>
        </w:rPr>
        <w:t>– констатирующий</w:t>
      </w:r>
      <w:r>
        <w:rPr>
          <w:rFonts w:ascii="Times New Roman" w:hAnsi="Times New Roman"/>
          <w:sz w:val="28"/>
          <w:szCs w:val="28"/>
        </w:rPr>
        <w:t xml:space="preserve"> (этап разработки проекта</w:t>
      </w:r>
      <w:r w:rsidR="009C73EF" w:rsidRPr="009C73EF">
        <w:rPr>
          <w:rFonts w:ascii="Times New Roman" w:hAnsi="Times New Roman"/>
          <w:sz w:val="28"/>
          <w:szCs w:val="28"/>
        </w:rPr>
        <w:t>).</w:t>
      </w:r>
    </w:p>
    <w:p w:rsidR="009C73EF"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Fonts w:ascii="Times New Roman" w:hAnsi="Times New Roman"/>
          <w:sz w:val="28"/>
          <w:szCs w:val="28"/>
        </w:rPr>
        <w:t>Этап предполагает концептуальное, организационное, кадровое, педагогическое обеспечение.</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а</w:t>
      </w:r>
      <w:r w:rsidR="009C73EF" w:rsidRPr="009C73EF">
        <w:rPr>
          <w:rFonts w:ascii="Times New Roman" w:hAnsi="Times New Roman"/>
          <w:sz w:val="28"/>
          <w:szCs w:val="28"/>
        </w:rPr>
        <w:t>нализируется опыт учреждения;</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73EF" w:rsidRPr="009C73EF">
        <w:rPr>
          <w:rFonts w:ascii="Times New Roman" w:hAnsi="Times New Roman"/>
          <w:sz w:val="28"/>
          <w:szCs w:val="28"/>
        </w:rPr>
        <w:t>разра</w:t>
      </w:r>
      <w:r>
        <w:rPr>
          <w:rFonts w:ascii="Times New Roman" w:hAnsi="Times New Roman"/>
          <w:sz w:val="28"/>
          <w:szCs w:val="28"/>
        </w:rPr>
        <w:t>батываются сценарии мероприятий,</w:t>
      </w:r>
      <w:r w:rsidR="009C73EF" w:rsidRPr="009C73EF">
        <w:rPr>
          <w:rFonts w:ascii="Times New Roman" w:hAnsi="Times New Roman"/>
          <w:sz w:val="28"/>
          <w:szCs w:val="28"/>
        </w:rPr>
        <w:t xml:space="preserve"> мини-проекты:</w:t>
      </w:r>
    </w:p>
    <w:p w:rsidR="009C73EF"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Fonts w:ascii="Times New Roman" w:hAnsi="Times New Roman"/>
          <w:sz w:val="28"/>
          <w:szCs w:val="28"/>
        </w:rPr>
        <w:t xml:space="preserve">- </w:t>
      </w:r>
      <w:r w:rsidR="001E00F7">
        <w:rPr>
          <w:rFonts w:ascii="Times New Roman" w:hAnsi="Times New Roman"/>
          <w:sz w:val="28"/>
          <w:szCs w:val="28"/>
        </w:rPr>
        <w:t xml:space="preserve"> </w:t>
      </w:r>
      <w:r w:rsidRPr="009C73EF">
        <w:rPr>
          <w:rFonts w:ascii="Times New Roman" w:hAnsi="Times New Roman"/>
          <w:sz w:val="28"/>
          <w:szCs w:val="28"/>
        </w:rPr>
        <w:t>примерные рабочие программы по различным предметам на основе федеральных программ ФГОС;</w:t>
      </w:r>
    </w:p>
    <w:p w:rsidR="009C73EF"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Fonts w:ascii="Times New Roman" w:hAnsi="Times New Roman"/>
          <w:sz w:val="28"/>
          <w:szCs w:val="28"/>
        </w:rPr>
        <w:t>- программа по духовно-нравственному воспитанию школьников, а также модули (мини-проекты);</w:t>
      </w:r>
    </w:p>
    <w:p w:rsidR="001E00F7"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Fonts w:ascii="Times New Roman" w:hAnsi="Times New Roman"/>
          <w:sz w:val="28"/>
          <w:szCs w:val="28"/>
        </w:rPr>
        <w:t>- программа коррекционной работы;</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73EF" w:rsidRPr="009C73EF">
        <w:rPr>
          <w:rFonts w:ascii="Times New Roman" w:hAnsi="Times New Roman"/>
          <w:sz w:val="28"/>
          <w:szCs w:val="28"/>
        </w:rPr>
        <w:t>проводится экспертиза новых проектов;</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73EF" w:rsidRPr="009C73EF">
        <w:rPr>
          <w:rFonts w:ascii="Times New Roman" w:hAnsi="Times New Roman"/>
          <w:sz w:val="28"/>
          <w:szCs w:val="28"/>
        </w:rPr>
        <w:t>создаются временные творческие коллективы, группы;</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73EF" w:rsidRPr="009C73EF">
        <w:rPr>
          <w:rFonts w:ascii="Times New Roman" w:hAnsi="Times New Roman"/>
          <w:sz w:val="28"/>
          <w:szCs w:val="28"/>
        </w:rPr>
        <w:t>анализируются возможности социума;</w:t>
      </w:r>
    </w:p>
    <w:p w:rsidR="009C73EF" w:rsidRPr="009C73EF" w:rsidRDefault="001E00F7" w:rsidP="001E00F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C73EF" w:rsidRPr="009C73EF">
        <w:rPr>
          <w:rFonts w:ascii="Times New Roman" w:hAnsi="Times New Roman"/>
          <w:sz w:val="28"/>
          <w:szCs w:val="28"/>
        </w:rPr>
        <w:t>формируется нормативно-правовая база программы.</w:t>
      </w:r>
    </w:p>
    <w:p w:rsidR="009C73EF"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Style w:val="StrongEmphasis"/>
          <w:rFonts w:ascii="Times New Roman" w:hAnsi="Times New Roman"/>
          <w:sz w:val="28"/>
          <w:szCs w:val="28"/>
        </w:rPr>
        <w:t>II этап.</w:t>
      </w:r>
      <w:r w:rsidR="001E00F7">
        <w:rPr>
          <w:rFonts w:ascii="Times New Roman" w:hAnsi="Times New Roman"/>
          <w:b/>
          <w:sz w:val="28"/>
          <w:szCs w:val="28"/>
        </w:rPr>
        <w:t>2020-2021</w:t>
      </w:r>
      <w:r w:rsidRPr="009C73EF">
        <w:rPr>
          <w:rFonts w:ascii="Times New Roman" w:hAnsi="Times New Roman"/>
          <w:b/>
          <w:sz w:val="28"/>
          <w:szCs w:val="28"/>
        </w:rPr>
        <w:t>г</w:t>
      </w:r>
      <w:r w:rsidR="001E00F7">
        <w:rPr>
          <w:rFonts w:ascii="Times New Roman" w:hAnsi="Times New Roman"/>
          <w:b/>
          <w:sz w:val="28"/>
          <w:szCs w:val="28"/>
        </w:rPr>
        <w:t>.г.</w:t>
      </w:r>
      <w:r w:rsidRPr="009C73EF">
        <w:rPr>
          <w:rFonts w:ascii="Times New Roman" w:hAnsi="Times New Roman"/>
          <w:b/>
          <w:sz w:val="28"/>
          <w:szCs w:val="28"/>
        </w:rPr>
        <w:t xml:space="preserve"> – формирующий</w:t>
      </w:r>
    </w:p>
    <w:p w:rsidR="009C73EF"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Fonts w:ascii="Times New Roman" w:hAnsi="Times New Roman"/>
          <w:sz w:val="28"/>
          <w:szCs w:val="28"/>
        </w:rPr>
        <w:t>Этап предполагает творческую разработку, апробацию и вне</w:t>
      </w:r>
      <w:r w:rsidR="001E00F7">
        <w:rPr>
          <w:rFonts w:ascii="Times New Roman" w:hAnsi="Times New Roman"/>
          <w:sz w:val="28"/>
          <w:szCs w:val="28"/>
        </w:rPr>
        <w:t>дрение в работу методической службы</w:t>
      </w:r>
      <w:r w:rsidRPr="009C73EF">
        <w:rPr>
          <w:rFonts w:ascii="Times New Roman" w:hAnsi="Times New Roman"/>
          <w:sz w:val="28"/>
          <w:szCs w:val="28"/>
        </w:rPr>
        <w:t xml:space="preserve"> инноваций, технологий, методов, средств обучения</w:t>
      </w:r>
      <w:r w:rsidR="001E00F7">
        <w:rPr>
          <w:rFonts w:ascii="Times New Roman" w:hAnsi="Times New Roman"/>
          <w:sz w:val="28"/>
          <w:szCs w:val="28"/>
        </w:rPr>
        <w:t xml:space="preserve"> педагогов</w:t>
      </w:r>
      <w:r w:rsidRPr="009C73EF">
        <w:rPr>
          <w:rFonts w:ascii="Times New Roman" w:hAnsi="Times New Roman"/>
          <w:sz w:val="28"/>
          <w:szCs w:val="28"/>
        </w:rPr>
        <w:t>, программ и проектов; мониторинг, оценка промежуточных результатов.</w:t>
      </w:r>
    </w:p>
    <w:p w:rsidR="009C73EF" w:rsidRPr="009C73EF" w:rsidRDefault="009C73EF" w:rsidP="001E00F7">
      <w:pPr>
        <w:tabs>
          <w:tab w:val="left" w:pos="0"/>
        </w:tabs>
        <w:spacing w:after="0" w:line="240" w:lineRule="auto"/>
        <w:ind w:firstLine="709"/>
        <w:jc w:val="both"/>
        <w:rPr>
          <w:rFonts w:ascii="Times New Roman" w:hAnsi="Times New Roman"/>
          <w:sz w:val="28"/>
          <w:szCs w:val="28"/>
        </w:rPr>
      </w:pPr>
      <w:r w:rsidRPr="009C73EF">
        <w:rPr>
          <w:rStyle w:val="StrongEmphasis"/>
          <w:rFonts w:ascii="Times New Roman" w:hAnsi="Times New Roman"/>
          <w:sz w:val="28"/>
          <w:szCs w:val="28"/>
        </w:rPr>
        <w:t>III этап.</w:t>
      </w:r>
      <w:r w:rsidR="001E00F7">
        <w:rPr>
          <w:rFonts w:ascii="Times New Roman" w:hAnsi="Times New Roman"/>
          <w:b/>
          <w:sz w:val="28"/>
          <w:szCs w:val="28"/>
        </w:rPr>
        <w:t>2021-2022 г. г. – р</w:t>
      </w:r>
      <w:r w:rsidRPr="009C73EF">
        <w:rPr>
          <w:rFonts w:ascii="Times New Roman" w:hAnsi="Times New Roman"/>
          <w:b/>
          <w:sz w:val="28"/>
          <w:szCs w:val="28"/>
        </w:rPr>
        <w:t>ефлексивно-обобщающий.</w:t>
      </w:r>
    </w:p>
    <w:p w:rsidR="009C73EF" w:rsidRDefault="009C73EF" w:rsidP="001E00F7">
      <w:pPr>
        <w:spacing w:after="0" w:line="240" w:lineRule="auto"/>
        <w:jc w:val="both"/>
        <w:rPr>
          <w:rFonts w:ascii="Times New Roman" w:hAnsi="Times New Roman"/>
          <w:sz w:val="28"/>
          <w:szCs w:val="28"/>
        </w:rPr>
      </w:pPr>
      <w:r w:rsidRPr="009C73EF">
        <w:rPr>
          <w:rFonts w:ascii="Times New Roman" w:hAnsi="Times New Roman"/>
          <w:sz w:val="28"/>
          <w:szCs w:val="28"/>
        </w:rPr>
        <w:t>Этап предполагает анализ, оценку, оформление результатов, достижение цели и задач, формирование решений по итогам реализации программы</w:t>
      </w:r>
      <w:r w:rsidR="001E00F7">
        <w:rPr>
          <w:rFonts w:ascii="Times New Roman" w:hAnsi="Times New Roman"/>
          <w:sz w:val="28"/>
          <w:szCs w:val="28"/>
        </w:rPr>
        <w:t>.</w:t>
      </w:r>
    </w:p>
    <w:p w:rsidR="001E00F7" w:rsidRDefault="001E00F7" w:rsidP="001E00F7">
      <w:pPr>
        <w:spacing w:after="0" w:line="240" w:lineRule="auto"/>
        <w:jc w:val="both"/>
        <w:rPr>
          <w:rFonts w:ascii="Times New Roman" w:hAnsi="Times New Roman"/>
          <w:sz w:val="28"/>
          <w:szCs w:val="28"/>
        </w:rPr>
      </w:pPr>
    </w:p>
    <w:tbl>
      <w:tblPr>
        <w:tblStyle w:val="a8"/>
        <w:tblW w:w="10456" w:type="dxa"/>
        <w:tblInd w:w="-968" w:type="dxa"/>
        <w:tblLook w:val="04A0" w:firstRow="1" w:lastRow="0" w:firstColumn="1" w:lastColumn="0" w:noHBand="0" w:noVBand="1"/>
      </w:tblPr>
      <w:tblGrid>
        <w:gridCol w:w="3510"/>
        <w:gridCol w:w="2127"/>
        <w:gridCol w:w="2835"/>
        <w:gridCol w:w="1984"/>
      </w:tblGrid>
      <w:tr w:rsidR="00DE7255" w:rsidRPr="00440200" w:rsidTr="00DE7255">
        <w:tc>
          <w:tcPr>
            <w:tcW w:w="3510"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Содержание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деятельности</w:t>
            </w:r>
          </w:p>
        </w:tc>
        <w:tc>
          <w:tcPr>
            <w:tcW w:w="2127"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Ожидаемый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результат</w:t>
            </w:r>
          </w:p>
        </w:tc>
        <w:tc>
          <w:tcPr>
            <w:tcW w:w="2835"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Продукты инновационной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деятельности</w:t>
            </w:r>
          </w:p>
        </w:tc>
        <w:tc>
          <w:tcPr>
            <w:tcW w:w="1984"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Ответственные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исполнители</w:t>
            </w:r>
          </w:p>
        </w:tc>
      </w:tr>
      <w:tr w:rsidR="00DE7255" w:rsidRPr="00440200" w:rsidTr="00DE7255">
        <w:tc>
          <w:tcPr>
            <w:tcW w:w="10456" w:type="dxa"/>
            <w:gridSpan w:val="4"/>
            <w:shd w:val="clear" w:color="auto" w:fill="DDD9C3" w:themeFill="background2" w:themeFillShade="E6"/>
          </w:tcPr>
          <w:p w:rsidR="00DE7255" w:rsidRPr="00DE7255" w:rsidRDefault="00DE7255" w:rsidP="00F54B6B">
            <w:pPr>
              <w:jc w:val="center"/>
              <w:rPr>
                <w:rFonts w:ascii="Times New Roman" w:hAnsi="Times New Roman"/>
                <w:b/>
                <w:i/>
              </w:rPr>
            </w:pPr>
            <w:r w:rsidRPr="00DE7255">
              <w:rPr>
                <w:rFonts w:ascii="Times New Roman" w:hAnsi="Times New Roman"/>
                <w:b/>
                <w:i/>
                <w:lang w:val="en-US"/>
              </w:rPr>
              <w:t>I</w:t>
            </w:r>
            <w:r w:rsidRPr="00DE7255">
              <w:rPr>
                <w:rFonts w:ascii="Times New Roman" w:hAnsi="Times New Roman"/>
                <w:b/>
                <w:i/>
              </w:rPr>
              <w:t xml:space="preserve"> этап – констатирующий (сентябрь 2019г. – август 2020г.)</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Информационная работа с педагогами по внедрению профессионального стандарта. Рефлексия актуального уровня развития педагогов, выявление точек роста с определением траектории дальнейшего развития</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Педагоги информированы о содержании и сроках внедрения проекта</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Разработаны планы самообразования на 2019-2021гг.</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Педагоги школы, руководители МО</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Изучение и систематизация имеющихся теоретических источников</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Информационные источники систематизированы</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Создана база данных теоретических источников для разработки проекта</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Зам. директора по УР, зав. библиотекой</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Создание механизмов управленческого сопровождения инновационной деятельности</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Оптимизирован функционал административной команды</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Должностные инструкции</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Директор</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Разработка инновационного проекта</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Разработан инновационный проект</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Инновационный проект</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Директор, зам. директора, члены пед. коллектива</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Оптимизация организационной структуры учреждения</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Организационная структура оптимизирована. Определены долгосрочные и среднесрочные цели и задачи, исполнители, ресурсы, механизмы стимулирования</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Созданы рабочие модули по реализации проекта: организационно-управленческий, научно-методический, практический. Нормативные локальные акты, определяющие порядок работы творческих групп, цели, задачи</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Директор, зам. директора, руководители рабочих групп</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Создание информационной поддержки и открытости инновационной деятельности</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Создан раздел сайта, отражающий ход реализации инновационного проекта</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Новый раздел на сайте ОУ</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Специалист, ответственный за работу школьного сайта</w:t>
            </w:r>
          </w:p>
        </w:tc>
      </w:tr>
      <w:tr w:rsidR="00DE7255" w:rsidRPr="00275BEC" w:rsidTr="00DE7255">
        <w:tc>
          <w:tcPr>
            <w:tcW w:w="3510" w:type="dxa"/>
            <w:tcBorders>
              <w:bottom w:val="single" w:sz="4" w:space="0" w:color="auto"/>
            </w:tcBorders>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Анализ имеющихся в учреждении материально-технических ресурсов для повышения профессиональной компетентности педагогов</w:t>
            </w:r>
          </w:p>
        </w:tc>
        <w:tc>
          <w:tcPr>
            <w:tcW w:w="2127" w:type="dxa"/>
            <w:tcBorders>
              <w:bottom w:val="single" w:sz="4" w:space="0" w:color="auto"/>
            </w:tcBorders>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Определены направления развития МТБ</w:t>
            </w:r>
          </w:p>
        </w:tc>
        <w:tc>
          <w:tcPr>
            <w:tcW w:w="2835" w:type="dxa"/>
            <w:tcBorders>
              <w:bottom w:val="single" w:sz="4" w:space="0" w:color="auto"/>
            </w:tcBorders>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Перспективный план модернизации МТБ учреждения</w:t>
            </w:r>
          </w:p>
        </w:tc>
        <w:tc>
          <w:tcPr>
            <w:tcW w:w="1984" w:type="dxa"/>
            <w:tcBorders>
              <w:bottom w:val="single" w:sz="4" w:space="0" w:color="auto"/>
            </w:tcBorders>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Директор, зам. директора по АХЧ</w:t>
            </w:r>
          </w:p>
        </w:tc>
      </w:tr>
      <w:tr w:rsidR="00DE7255" w:rsidRPr="00275BEC" w:rsidTr="00DE7255">
        <w:tc>
          <w:tcPr>
            <w:tcW w:w="10456" w:type="dxa"/>
            <w:gridSpan w:val="4"/>
            <w:shd w:val="clear" w:color="auto" w:fill="DDD9C3" w:themeFill="background2" w:themeFillShade="E6"/>
          </w:tcPr>
          <w:p w:rsidR="00DE7255" w:rsidRPr="00DE7255" w:rsidRDefault="00DE7255" w:rsidP="00F54B6B">
            <w:pPr>
              <w:spacing w:line="228" w:lineRule="auto"/>
              <w:jc w:val="center"/>
              <w:rPr>
                <w:rFonts w:ascii="Times New Roman" w:hAnsi="Times New Roman"/>
                <w:b/>
                <w:i/>
              </w:rPr>
            </w:pPr>
            <w:r w:rsidRPr="00DE7255">
              <w:rPr>
                <w:rFonts w:ascii="Times New Roman" w:hAnsi="Times New Roman"/>
                <w:b/>
                <w:i/>
                <w:lang w:val="en-US"/>
              </w:rPr>
              <w:t>II</w:t>
            </w:r>
            <w:r w:rsidRPr="00DE7255">
              <w:rPr>
                <w:rFonts w:ascii="Times New Roman" w:hAnsi="Times New Roman"/>
                <w:b/>
                <w:i/>
              </w:rPr>
              <w:t xml:space="preserve"> этап – формирующий (август 2020г. – август 2021г.)</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Организация деятельности рабочих групп по реализации проекта</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Деятельность рабочих групп по реализации проекта осуществляется согласно плану работы</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В организационно-управлен-ческой рабочей группе: НПБ в соответствии с потребностями проекта. В научно-методиче-ской рабочей группе: методические разработки, рекомендации, иные документы, обобщающие ход реализации проекта. В практической рабочей группе: открытые уроки, мастер-классы, выступления на педсоветах, МО</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Руководители рабочих групп, педагоги</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Разработка индивидуальных программ профессионального развития педагогов внутри школы с учетом ее потребностей</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Освоен опыт работы</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Индивидуальные программы профессионального развития педагогов</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Зам. директора по УР, руководители рабочих групп</w:t>
            </w:r>
          </w:p>
        </w:tc>
      </w:tr>
      <w:tr w:rsidR="00DE7255" w:rsidRPr="00275BEC" w:rsidTr="00DE7255">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Диагностика уровня профессиональной компетентности педагогов</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Выявлен уровень профессиональной компетентности педагогов</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Рекомендации педагогам по повышению уровня профессиональной компетентности</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Зам. директора по УР</w:t>
            </w:r>
          </w:p>
        </w:tc>
      </w:tr>
      <w:tr w:rsidR="00DE7255" w:rsidRPr="00275BEC" w:rsidTr="00DE7255">
        <w:trPr>
          <w:trHeight w:val="1392"/>
        </w:trPr>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 xml:space="preserve">Определение путей дальнейшего совершенствования системы работы по формированию профессиональных </w:t>
            </w:r>
          </w:p>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компетенций в соответствии со стандартом педагога</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На практике применяются инновационные формы повышения профессиональных компетенций педагогов</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Статьи по результативности новых форм оперативного взаимодействия и повышения</w:t>
            </w:r>
          </w:p>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профессиональных компетенций педагогов</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Зам. директора по УР</w:t>
            </w:r>
          </w:p>
        </w:tc>
      </w:tr>
      <w:tr w:rsidR="00DE7255" w:rsidRPr="00275BEC" w:rsidTr="00DE7255">
        <w:trPr>
          <w:trHeight w:val="1392"/>
        </w:trPr>
        <w:tc>
          <w:tcPr>
            <w:tcW w:w="3510"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Мониторинг промежуточных результатов инновационной деятельности</w:t>
            </w:r>
          </w:p>
        </w:tc>
        <w:tc>
          <w:tcPr>
            <w:tcW w:w="2127"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Получены промежуточные результаты анализа успешности инновационной деятельности</w:t>
            </w:r>
          </w:p>
        </w:tc>
        <w:tc>
          <w:tcPr>
            <w:tcW w:w="2835"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Отчет о результатах деятельности</w:t>
            </w:r>
          </w:p>
        </w:tc>
        <w:tc>
          <w:tcPr>
            <w:tcW w:w="1984" w:type="dxa"/>
          </w:tcPr>
          <w:p w:rsidR="00DE7255" w:rsidRPr="00DE7255" w:rsidRDefault="00DE7255" w:rsidP="00F54B6B">
            <w:pPr>
              <w:spacing w:line="228" w:lineRule="auto"/>
              <w:jc w:val="both"/>
              <w:rPr>
                <w:rFonts w:ascii="Times New Roman" w:hAnsi="Times New Roman"/>
                <w:sz w:val="20"/>
                <w:szCs w:val="20"/>
              </w:rPr>
            </w:pPr>
            <w:r w:rsidRPr="00DE7255">
              <w:rPr>
                <w:rFonts w:ascii="Times New Roman" w:hAnsi="Times New Roman"/>
                <w:sz w:val="20"/>
                <w:szCs w:val="20"/>
              </w:rPr>
              <w:t>Зам. директора по УР</w:t>
            </w:r>
          </w:p>
        </w:tc>
      </w:tr>
    </w:tbl>
    <w:p w:rsidR="00DE7255" w:rsidRDefault="00DE7255" w:rsidP="00DE7255"/>
    <w:p w:rsidR="00DE7255" w:rsidRDefault="00DE7255" w:rsidP="00DE7255"/>
    <w:p w:rsidR="00DE7255" w:rsidRDefault="00DE7255" w:rsidP="00DE7255"/>
    <w:p w:rsidR="00DE7255" w:rsidRDefault="00DE7255" w:rsidP="00DE7255"/>
    <w:p w:rsidR="00DE7255" w:rsidRDefault="00DE7255" w:rsidP="00DE7255"/>
    <w:p w:rsidR="00DE7255" w:rsidRDefault="00DE7255" w:rsidP="00DE7255"/>
    <w:p w:rsidR="00DE7255" w:rsidRDefault="00DE7255" w:rsidP="00DE7255"/>
    <w:p w:rsidR="00DE7255" w:rsidRDefault="00DE7255" w:rsidP="00DE7255"/>
    <w:p w:rsidR="00DE7255" w:rsidRDefault="00DE7255" w:rsidP="00DE7255"/>
    <w:tbl>
      <w:tblPr>
        <w:tblStyle w:val="a8"/>
        <w:tblW w:w="10456" w:type="dxa"/>
        <w:tblInd w:w="-968" w:type="dxa"/>
        <w:tblLook w:val="04A0" w:firstRow="1" w:lastRow="0" w:firstColumn="1" w:lastColumn="0" w:noHBand="0" w:noVBand="1"/>
      </w:tblPr>
      <w:tblGrid>
        <w:gridCol w:w="3510"/>
        <w:gridCol w:w="2127"/>
        <w:gridCol w:w="2835"/>
        <w:gridCol w:w="1984"/>
      </w:tblGrid>
      <w:tr w:rsidR="00DE7255" w:rsidRPr="00440200" w:rsidTr="00DE7255">
        <w:tc>
          <w:tcPr>
            <w:tcW w:w="3510"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Содержание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деятельности</w:t>
            </w:r>
          </w:p>
        </w:tc>
        <w:tc>
          <w:tcPr>
            <w:tcW w:w="2127"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Ожидаемый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результат</w:t>
            </w:r>
          </w:p>
        </w:tc>
        <w:tc>
          <w:tcPr>
            <w:tcW w:w="2835"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Продукты инновационной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деятельности</w:t>
            </w:r>
          </w:p>
        </w:tc>
        <w:tc>
          <w:tcPr>
            <w:tcW w:w="1984" w:type="dxa"/>
          </w:tcPr>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 xml:space="preserve">Ответственные </w:t>
            </w:r>
          </w:p>
          <w:p w:rsidR="00DE7255" w:rsidRPr="00DE7255" w:rsidRDefault="00DE7255" w:rsidP="00F54B6B">
            <w:pPr>
              <w:jc w:val="center"/>
              <w:rPr>
                <w:rFonts w:ascii="Times New Roman" w:hAnsi="Times New Roman"/>
                <w:b/>
                <w:sz w:val="20"/>
                <w:szCs w:val="20"/>
              </w:rPr>
            </w:pPr>
            <w:r w:rsidRPr="00DE7255">
              <w:rPr>
                <w:rFonts w:ascii="Times New Roman" w:hAnsi="Times New Roman"/>
                <w:b/>
                <w:sz w:val="20"/>
                <w:szCs w:val="20"/>
              </w:rPr>
              <w:t>исполнители</w:t>
            </w:r>
          </w:p>
        </w:tc>
      </w:tr>
      <w:tr w:rsidR="00DE7255" w:rsidRPr="00D47AA1" w:rsidTr="00DE7255">
        <w:tc>
          <w:tcPr>
            <w:tcW w:w="10456" w:type="dxa"/>
            <w:gridSpan w:val="4"/>
            <w:shd w:val="clear" w:color="auto" w:fill="DDD9C3" w:themeFill="background2" w:themeFillShade="E6"/>
          </w:tcPr>
          <w:p w:rsidR="00DE7255" w:rsidRPr="00DE7255" w:rsidRDefault="00DE7255" w:rsidP="00F54B6B">
            <w:pPr>
              <w:jc w:val="center"/>
              <w:rPr>
                <w:rFonts w:ascii="Times New Roman" w:hAnsi="Times New Roman"/>
                <w:sz w:val="20"/>
                <w:szCs w:val="20"/>
              </w:rPr>
            </w:pPr>
            <w:r w:rsidRPr="00DE7255">
              <w:rPr>
                <w:rFonts w:ascii="Times New Roman" w:hAnsi="Times New Roman"/>
                <w:b/>
                <w:i/>
                <w:lang w:val="en-US"/>
              </w:rPr>
              <w:t>III</w:t>
            </w:r>
            <w:r w:rsidRPr="00DE7255">
              <w:rPr>
                <w:rFonts w:ascii="Times New Roman" w:hAnsi="Times New Roman"/>
                <w:b/>
                <w:i/>
              </w:rPr>
              <w:t xml:space="preserve"> этап – рефлексивно-обобщающий (август 2021г. – июнь 2022г.)</w:t>
            </w:r>
          </w:p>
        </w:tc>
      </w:tr>
      <w:tr w:rsidR="00DE7255" w:rsidRPr="00D47AA1" w:rsidTr="00DE7255">
        <w:tc>
          <w:tcPr>
            <w:tcW w:w="3510"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Анализ полученных результатов проекта, рефлексия</w:t>
            </w:r>
          </w:p>
        </w:tc>
        <w:tc>
          <w:tcPr>
            <w:tcW w:w="2127"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Подведены итоги инновационной деятельности</w:t>
            </w:r>
          </w:p>
        </w:tc>
        <w:tc>
          <w:tcPr>
            <w:tcW w:w="2835"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Отчет о результатах деятельности</w:t>
            </w:r>
          </w:p>
        </w:tc>
        <w:tc>
          <w:tcPr>
            <w:tcW w:w="1984"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Зам. директора по УР, руководители рабочих групп</w:t>
            </w:r>
          </w:p>
        </w:tc>
      </w:tr>
      <w:tr w:rsidR="00DE7255" w:rsidRPr="00D47AA1" w:rsidTr="00DE7255">
        <w:tc>
          <w:tcPr>
            <w:tcW w:w="3510"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Диссеминация накопленного опыта</w:t>
            </w:r>
          </w:p>
        </w:tc>
        <w:tc>
          <w:tcPr>
            <w:tcW w:w="2127"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Накопленный инновационный опыт проанализирован готов к тиражированию</w:t>
            </w:r>
          </w:p>
        </w:tc>
        <w:tc>
          <w:tcPr>
            <w:tcW w:w="2835"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sym w:font="Wingdings" w:char="F0FC"/>
            </w:r>
            <w:r w:rsidRPr="00DE7255">
              <w:rPr>
                <w:rFonts w:ascii="Times New Roman" w:hAnsi="Times New Roman"/>
                <w:sz w:val="20"/>
                <w:szCs w:val="20"/>
              </w:rPr>
              <w:t>Публикация педагогов учреждения по обобщению опыта в рамках темы инновационного проекта.</w:t>
            </w:r>
          </w:p>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sym w:font="Wingdings" w:char="F0FC"/>
            </w:r>
            <w:r w:rsidRPr="00DE7255">
              <w:rPr>
                <w:rFonts w:ascii="Times New Roman" w:hAnsi="Times New Roman"/>
                <w:sz w:val="20"/>
                <w:szCs w:val="20"/>
              </w:rPr>
              <w:t>Выступления на традиционных социально-значимых событиях муниципальной системы образования по представлению опыта образовательной организации по формированию профессиональных компетенций педагога.</w:t>
            </w:r>
          </w:p>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sym w:font="Wingdings" w:char="F0FC"/>
            </w:r>
            <w:r w:rsidRPr="00DE7255">
              <w:rPr>
                <w:rFonts w:ascii="Times New Roman" w:hAnsi="Times New Roman"/>
                <w:sz w:val="20"/>
                <w:szCs w:val="20"/>
              </w:rPr>
              <w:t>Методические материалы по результатам инновационной деятельности, включающие: критерии внутришкольной оценки и самооценки уровня развития профессиональных компетенций педагога; рекомендации по профессиональному развитию; рекомендации по построению индивидуального образовательного маршрута профессионального развития педагога.</w:t>
            </w:r>
          </w:p>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sym w:font="Wingdings" w:char="F0FC"/>
            </w:r>
            <w:r w:rsidRPr="00DE7255">
              <w:rPr>
                <w:rFonts w:ascii="Times New Roman" w:hAnsi="Times New Roman"/>
                <w:sz w:val="20"/>
                <w:szCs w:val="20"/>
              </w:rPr>
              <w:t>Образец должностной инструкции для педагога, зам. директора.</w:t>
            </w:r>
          </w:p>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sym w:font="Wingdings" w:char="F0FC"/>
            </w:r>
            <w:r w:rsidRPr="00DE7255">
              <w:rPr>
                <w:rFonts w:ascii="Times New Roman" w:hAnsi="Times New Roman"/>
                <w:sz w:val="20"/>
                <w:szCs w:val="20"/>
              </w:rPr>
              <w:t>Открытие стажировочной площадки по теме инновационного проекта</w:t>
            </w:r>
          </w:p>
        </w:tc>
        <w:tc>
          <w:tcPr>
            <w:tcW w:w="1984" w:type="dxa"/>
          </w:tcPr>
          <w:p w:rsidR="00DE7255" w:rsidRPr="00DE7255" w:rsidRDefault="00DE7255" w:rsidP="00F54B6B">
            <w:pPr>
              <w:jc w:val="both"/>
              <w:rPr>
                <w:rFonts w:ascii="Times New Roman" w:hAnsi="Times New Roman"/>
                <w:sz w:val="20"/>
                <w:szCs w:val="20"/>
              </w:rPr>
            </w:pPr>
            <w:r w:rsidRPr="00DE7255">
              <w:rPr>
                <w:rFonts w:ascii="Times New Roman" w:hAnsi="Times New Roman"/>
                <w:sz w:val="20"/>
                <w:szCs w:val="20"/>
              </w:rPr>
              <w:t>Зам. директора по УР, руководители рабочих групп</w:t>
            </w:r>
          </w:p>
        </w:tc>
      </w:tr>
    </w:tbl>
    <w:p w:rsidR="00DE7255" w:rsidRDefault="00DE7255" w:rsidP="001E00F7">
      <w:pPr>
        <w:spacing w:after="0" w:line="240" w:lineRule="auto"/>
        <w:jc w:val="both"/>
        <w:rPr>
          <w:rFonts w:ascii="Times New Roman" w:hAnsi="Times New Roman"/>
          <w:sz w:val="28"/>
          <w:szCs w:val="28"/>
        </w:rPr>
      </w:pPr>
    </w:p>
    <w:p w:rsidR="009C73EF" w:rsidRPr="001E00F7" w:rsidRDefault="001E00F7" w:rsidP="005F26BA">
      <w:pPr>
        <w:spacing w:after="0" w:line="240" w:lineRule="auto"/>
        <w:jc w:val="both"/>
        <w:rPr>
          <w:rFonts w:ascii="Times New Roman" w:hAnsi="Times New Roman"/>
          <w:b/>
          <w:i/>
          <w:sz w:val="28"/>
          <w:szCs w:val="28"/>
        </w:rPr>
      </w:pPr>
      <w:r>
        <w:rPr>
          <w:rFonts w:ascii="Times New Roman" w:hAnsi="Times New Roman"/>
          <w:b/>
          <w:i/>
          <w:sz w:val="28"/>
          <w:szCs w:val="28"/>
        </w:rPr>
        <w:t>Практическая деятельность</w:t>
      </w:r>
    </w:p>
    <w:p w:rsidR="00965A3A" w:rsidRPr="005F26BA" w:rsidRDefault="001E00F7" w:rsidP="001E00F7">
      <w:pPr>
        <w:spacing w:after="0" w:line="240" w:lineRule="auto"/>
        <w:ind w:firstLine="708"/>
        <w:jc w:val="both"/>
        <w:rPr>
          <w:rFonts w:ascii="Times New Roman" w:hAnsi="Times New Roman"/>
          <w:sz w:val="28"/>
          <w:szCs w:val="28"/>
        </w:rPr>
      </w:pPr>
      <w:r>
        <w:rPr>
          <w:rFonts w:ascii="Times New Roman" w:hAnsi="Times New Roman"/>
          <w:sz w:val="28"/>
          <w:szCs w:val="28"/>
        </w:rPr>
        <w:t xml:space="preserve"> М</w:t>
      </w:r>
      <w:r w:rsidR="00424D4E" w:rsidRPr="005F26BA">
        <w:rPr>
          <w:rFonts w:ascii="Times New Roman" w:hAnsi="Times New Roman"/>
          <w:sz w:val="28"/>
          <w:szCs w:val="28"/>
        </w:rPr>
        <w:t>етодическая работа – это деятельность по обучению</w:t>
      </w:r>
      <w:r w:rsidR="00965A3A" w:rsidRPr="005F26BA">
        <w:rPr>
          <w:rFonts w:ascii="Times New Roman" w:hAnsi="Times New Roman"/>
          <w:sz w:val="28"/>
          <w:szCs w:val="28"/>
        </w:rPr>
        <w:t xml:space="preserve"> педагогов</w:t>
      </w:r>
      <w:r w:rsidR="00424D4E" w:rsidRPr="005F26BA">
        <w:rPr>
          <w:rFonts w:ascii="Times New Roman" w:hAnsi="Times New Roman"/>
          <w:sz w:val="28"/>
          <w:szCs w:val="28"/>
        </w:rPr>
        <w:t xml:space="preserve"> и развитию профессионализма кадров; выявлению, обобщению и распространению наиболее ценного опыта, а также созданию собственных методических разработок для обеспечения образовательного процесса. В период освоения инновационной деятельности каждая из этих функций приобретает особую значимость и является обязательной к исполнению. Как правило, обучение учителей в школе происходит через практику, профессиональное общение, самообразование. Для построения внутренней системы обучения учителей в условиях освоения и реализации деятельностного метода обучения наибольшее количество времени необходимо отвести практике и профессиональному общению. В этом случае необходимы изменить и </w:t>
      </w:r>
      <w:r w:rsidR="00424D4E" w:rsidRPr="005F26BA">
        <w:rPr>
          <w:rFonts w:ascii="Times New Roman" w:hAnsi="Times New Roman"/>
          <w:b/>
          <w:sz w:val="28"/>
          <w:szCs w:val="28"/>
        </w:rPr>
        <w:t>ф</w:t>
      </w:r>
      <w:r w:rsidR="003A1DB7" w:rsidRPr="005F26BA">
        <w:rPr>
          <w:rFonts w:ascii="Times New Roman" w:hAnsi="Times New Roman"/>
          <w:b/>
          <w:sz w:val="28"/>
          <w:szCs w:val="28"/>
        </w:rPr>
        <w:t xml:space="preserve">ормы обучения: </w:t>
      </w:r>
      <w:r w:rsidR="003A1DB7" w:rsidRPr="005F26BA">
        <w:rPr>
          <w:rFonts w:ascii="Times New Roman" w:hAnsi="Times New Roman"/>
          <w:sz w:val="28"/>
          <w:szCs w:val="28"/>
        </w:rPr>
        <w:t xml:space="preserve">мотивационные лекции, </w:t>
      </w:r>
      <w:r w:rsidR="00424D4E" w:rsidRPr="005F26BA">
        <w:rPr>
          <w:rFonts w:ascii="Times New Roman" w:hAnsi="Times New Roman"/>
          <w:sz w:val="28"/>
          <w:szCs w:val="28"/>
        </w:rPr>
        <w:t xml:space="preserve">интерактивные </w:t>
      </w:r>
      <w:r w:rsidR="003A1DB7" w:rsidRPr="005F26BA">
        <w:rPr>
          <w:rFonts w:ascii="Times New Roman" w:hAnsi="Times New Roman"/>
          <w:sz w:val="28"/>
          <w:szCs w:val="28"/>
        </w:rPr>
        <w:t xml:space="preserve"> </w:t>
      </w:r>
      <w:r w:rsidR="00424D4E" w:rsidRPr="005F26BA">
        <w:rPr>
          <w:rFonts w:ascii="Times New Roman" w:hAnsi="Times New Roman"/>
          <w:sz w:val="28"/>
          <w:szCs w:val="28"/>
        </w:rPr>
        <w:t>обучающие школьные семинары</w:t>
      </w:r>
      <w:r w:rsidR="003A1DB7" w:rsidRPr="005F26BA">
        <w:rPr>
          <w:rFonts w:ascii="Times New Roman" w:hAnsi="Times New Roman"/>
          <w:sz w:val="28"/>
          <w:szCs w:val="28"/>
        </w:rPr>
        <w:t>, авторские семинары методистов Центра системно-деятельностной педагогики, обучение педагогов на курсах  в Центре системно-деятельностной педагогики (г.Москва), дистанцион</w:t>
      </w:r>
      <w:r w:rsidR="00965A3A" w:rsidRPr="005F26BA">
        <w:rPr>
          <w:rFonts w:ascii="Times New Roman" w:hAnsi="Times New Roman"/>
          <w:sz w:val="28"/>
          <w:szCs w:val="28"/>
        </w:rPr>
        <w:t>ное обучение,   стажерские пары</w:t>
      </w:r>
      <w:r>
        <w:rPr>
          <w:rFonts w:ascii="Times New Roman" w:hAnsi="Times New Roman"/>
          <w:sz w:val="28"/>
          <w:szCs w:val="28"/>
        </w:rPr>
        <w:t>, заочный патронат</w:t>
      </w:r>
      <w:r w:rsidR="003A1DB7" w:rsidRPr="005F26BA">
        <w:rPr>
          <w:rFonts w:ascii="Times New Roman" w:hAnsi="Times New Roman"/>
          <w:sz w:val="28"/>
          <w:szCs w:val="28"/>
        </w:rPr>
        <w:t xml:space="preserve"> методистов Центра системно-деятельностной педагогики (г.Москва) для устранения возникающих затруднений в освоении технологии деятельностного метода, консультации педагогов с компетенцией регионального методи</w:t>
      </w:r>
      <w:r>
        <w:rPr>
          <w:rFonts w:ascii="Times New Roman" w:hAnsi="Times New Roman"/>
          <w:sz w:val="28"/>
          <w:szCs w:val="28"/>
        </w:rPr>
        <w:t>ста (таких учителей в гимназии</w:t>
      </w:r>
      <w:r w:rsidR="00965A3A" w:rsidRPr="005F26BA">
        <w:rPr>
          <w:rFonts w:ascii="Times New Roman" w:hAnsi="Times New Roman"/>
          <w:sz w:val="28"/>
          <w:szCs w:val="28"/>
        </w:rPr>
        <w:t xml:space="preserve"> </w:t>
      </w:r>
      <w:r w:rsidR="009377A7">
        <w:rPr>
          <w:rFonts w:ascii="Times New Roman" w:hAnsi="Times New Roman"/>
          <w:sz w:val="28"/>
          <w:szCs w:val="28"/>
        </w:rPr>
        <w:t xml:space="preserve">№ </w:t>
      </w:r>
      <w:r w:rsidR="00965A3A" w:rsidRPr="005F26BA">
        <w:rPr>
          <w:rFonts w:ascii="Times New Roman" w:hAnsi="Times New Roman"/>
          <w:sz w:val="28"/>
          <w:szCs w:val="28"/>
        </w:rPr>
        <w:t>141</w:t>
      </w:r>
      <w:r w:rsidR="003E2678">
        <w:rPr>
          <w:rFonts w:ascii="Times New Roman" w:hAnsi="Times New Roman"/>
          <w:sz w:val="28"/>
          <w:szCs w:val="28"/>
        </w:rPr>
        <w:t>– 6</w:t>
      </w:r>
      <w:r w:rsidR="003A1DB7" w:rsidRPr="005F26BA">
        <w:rPr>
          <w:rFonts w:ascii="Times New Roman" w:hAnsi="Times New Roman"/>
          <w:sz w:val="28"/>
          <w:szCs w:val="28"/>
        </w:rPr>
        <w:t xml:space="preserve">), создание мультимедийных обучающих уроков. </w:t>
      </w:r>
    </w:p>
    <w:p w:rsidR="00152A72" w:rsidRPr="005F26BA" w:rsidRDefault="0031691E" w:rsidP="00D32EB3">
      <w:pPr>
        <w:spacing w:after="0" w:line="240" w:lineRule="auto"/>
        <w:ind w:firstLine="708"/>
        <w:jc w:val="both"/>
        <w:rPr>
          <w:rFonts w:ascii="Times New Roman" w:hAnsi="Times New Roman"/>
          <w:sz w:val="28"/>
          <w:szCs w:val="28"/>
        </w:rPr>
      </w:pPr>
      <w:r w:rsidRPr="005F26BA">
        <w:rPr>
          <w:rFonts w:ascii="Times New Roman" w:hAnsi="Times New Roman"/>
          <w:sz w:val="28"/>
          <w:szCs w:val="28"/>
        </w:rPr>
        <w:t xml:space="preserve">В науке об управлении есть понятие «мотивационная среда». Это среда, которая оказывает на человека влияние, побуждает его совершать определенные поступки. Следовательно, перед методической службой стоит задача создать мотивационную среду. Как это сделать на уровне управления педагогическим коллективом? Рассмотрим две управленческие составляющие этой проблемы: мотивационные условия и организационная структура. Остановимся на последней. Что значит «организационная структура создает мотивационную среду»? Это значит, что в педагогическом коллективе сформированы побуждающие педагогов </w:t>
      </w:r>
      <w:r w:rsidR="00313FE4" w:rsidRPr="005F26BA">
        <w:rPr>
          <w:rFonts w:ascii="Times New Roman" w:hAnsi="Times New Roman"/>
          <w:sz w:val="28"/>
          <w:szCs w:val="28"/>
        </w:rPr>
        <w:t>к профессиональному развитию определенные ценности.</w:t>
      </w:r>
      <w:r w:rsidRPr="005F26BA">
        <w:rPr>
          <w:rFonts w:ascii="Times New Roman" w:hAnsi="Times New Roman"/>
          <w:sz w:val="28"/>
          <w:szCs w:val="28"/>
        </w:rPr>
        <w:t xml:space="preserve"> </w:t>
      </w:r>
    </w:p>
    <w:p w:rsidR="0031691E" w:rsidRPr="005F26BA" w:rsidRDefault="003A1DB7" w:rsidP="00D32EB3">
      <w:pPr>
        <w:spacing w:after="0" w:line="240" w:lineRule="auto"/>
        <w:ind w:firstLine="708"/>
        <w:jc w:val="both"/>
        <w:rPr>
          <w:rFonts w:ascii="Times New Roman" w:hAnsi="Times New Roman"/>
          <w:sz w:val="28"/>
          <w:szCs w:val="28"/>
        </w:rPr>
      </w:pPr>
      <w:r w:rsidRPr="005F26BA">
        <w:rPr>
          <w:rFonts w:ascii="Times New Roman" w:hAnsi="Times New Roman"/>
          <w:sz w:val="28"/>
          <w:szCs w:val="28"/>
        </w:rPr>
        <w:t xml:space="preserve">С </w:t>
      </w:r>
      <w:r w:rsidR="009B4F83" w:rsidRPr="005F26BA">
        <w:rPr>
          <w:rFonts w:ascii="Times New Roman" w:hAnsi="Times New Roman"/>
          <w:sz w:val="28"/>
          <w:szCs w:val="28"/>
        </w:rPr>
        <w:t xml:space="preserve">этой </w:t>
      </w:r>
      <w:r w:rsidRPr="005F26BA">
        <w:rPr>
          <w:rFonts w:ascii="Times New Roman" w:hAnsi="Times New Roman"/>
          <w:sz w:val="28"/>
          <w:szCs w:val="28"/>
        </w:rPr>
        <w:t>целью</w:t>
      </w:r>
      <w:r w:rsidR="009B4F83" w:rsidRPr="005F26BA">
        <w:rPr>
          <w:rFonts w:ascii="Times New Roman" w:hAnsi="Times New Roman"/>
          <w:sz w:val="28"/>
          <w:szCs w:val="28"/>
        </w:rPr>
        <w:t xml:space="preserve">, а также с целью </w:t>
      </w:r>
      <w:r w:rsidRPr="005F26BA">
        <w:rPr>
          <w:rFonts w:ascii="Times New Roman" w:hAnsi="Times New Roman"/>
          <w:sz w:val="28"/>
          <w:szCs w:val="28"/>
        </w:rPr>
        <w:t xml:space="preserve"> внедрения идей продуктивного обучения, освоения методики деятельностного подхода, самообразования и </w:t>
      </w:r>
      <w:r w:rsidR="0031691E" w:rsidRPr="005F26BA">
        <w:rPr>
          <w:rFonts w:ascii="Times New Roman" w:hAnsi="Times New Roman"/>
          <w:sz w:val="28"/>
          <w:szCs w:val="28"/>
        </w:rPr>
        <w:t>саморазвития учителя в школе активно внедряются</w:t>
      </w:r>
      <w:r w:rsidRPr="005F26BA">
        <w:rPr>
          <w:rFonts w:ascii="Times New Roman" w:hAnsi="Times New Roman"/>
          <w:sz w:val="28"/>
          <w:szCs w:val="28"/>
        </w:rPr>
        <w:t xml:space="preserve"> </w:t>
      </w:r>
      <w:r w:rsidRPr="005F26BA">
        <w:rPr>
          <w:rFonts w:ascii="Times New Roman" w:hAnsi="Times New Roman"/>
          <w:b/>
          <w:sz w:val="28"/>
          <w:szCs w:val="28"/>
        </w:rPr>
        <w:t>диалоговые формы педагогических коммуникаций:</w:t>
      </w:r>
      <w:r w:rsidRPr="005F26BA">
        <w:rPr>
          <w:rFonts w:ascii="Times New Roman" w:hAnsi="Times New Roman"/>
          <w:sz w:val="28"/>
          <w:szCs w:val="28"/>
        </w:rPr>
        <w:t xml:space="preserve"> педсовет-деловая игра, организационно-деятельностная игра, организационно-обучающая игра, круглый стол, фестиваль открытых уроков и педагогическая м</w:t>
      </w:r>
      <w:r w:rsidR="009B4F83" w:rsidRPr="005F26BA">
        <w:rPr>
          <w:rFonts w:ascii="Times New Roman" w:hAnsi="Times New Roman"/>
          <w:sz w:val="28"/>
          <w:szCs w:val="28"/>
        </w:rPr>
        <w:t>астерская</w:t>
      </w:r>
      <w:r w:rsidRPr="005F26BA">
        <w:rPr>
          <w:rFonts w:ascii="Times New Roman" w:hAnsi="Times New Roman"/>
          <w:sz w:val="28"/>
          <w:szCs w:val="28"/>
        </w:rPr>
        <w:t>, мастер-классы.</w:t>
      </w:r>
    </w:p>
    <w:p w:rsidR="00607B58" w:rsidRPr="005F26BA" w:rsidRDefault="00313FE4" w:rsidP="005F26BA">
      <w:pPr>
        <w:spacing w:after="0" w:line="240" w:lineRule="auto"/>
        <w:jc w:val="both"/>
        <w:rPr>
          <w:rFonts w:ascii="Times New Roman" w:hAnsi="Times New Roman"/>
          <w:sz w:val="28"/>
          <w:szCs w:val="28"/>
        </w:rPr>
      </w:pPr>
      <w:r w:rsidRPr="005F26BA">
        <w:rPr>
          <w:rFonts w:ascii="Times New Roman" w:hAnsi="Times New Roman"/>
          <w:sz w:val="28"/>
          <w:szCs w:val="28"/>
        </w:rPr>
        <w:t xml:space="preserve">Интерактивные формы педсоветов, обучающих школьных семинаров, позволяющих включать педагогов  в новые виды деятельности (например, рефлексивный анализ) способствует формированию положительной мотивационной среды. </w:t>
      </w:r>
      <w:r w:rsidR="003E2678">
        <w:rPr>
          <w:rFonts w:ascii="Times New Roman" w:hAnsi="Times New Roman"/>
          <w:sz w:val="28"/>
          <w:szCs w:val="28"/>
        </w:rPr>
        <w:t>(</w:t>
      </w:r>
      <w:r w:rsidR="00D85AAF">
        <w:rPr>
          <w:rFonts w:ascii="Times New Roman" w:hAnsi="Times New Roman"/>
          <w:sz w:val="28"/>
          <w:szCs w:val="28"/>
        </w:rPr>
        <w:t>Сценарии методических мероприятий см.</w:t>
      </w:r>
      <w:r w:rsidR="00251DD9">
        <w:rPr>
          <w:rFonts w:ascii="Times New Roman" w:hAnsi="Times New Roman"/>
          <w:sz w:val="28"/>
          <w:szCs w:val="28"/>
        </w:rPr>
        <w:t xml:space="preserve"> </w:t>
      </w:r>
      <w:r w:rsidR="00D85AAF">
        <w:rPr>
          <w:rFonts w:ascii="Times New Roman" w:hAnsi="Times New Roman"/>
          <w:sz w:val="28"/>
          <w:szCs w:val="28"/>
        </w:rPr>
        <w:t>Приложение 1)</w:t>
      </w:r>
    </w:p>
    <w:p w:rsidR="00340A4C" w:rsidRPr="005F26BA" w:rsidRDefault="00340A4C" w:rsidP="005F26BA">
      <w:pPr>
        <w:spacing w:after="0" w:line="240" w:lineRule="auto"/>
        <w:ind w:firstLine="708"/>
        <w:jc w:val="both"/>
        <w:textAlignment w:val="baseline"/>
        <w:rPr>
          <w:rFonts w:ascii="Times New Roman" w:eastAsia="Times New Roman" w:hAnsi="Times New Roman"/>
          <w:color w:val="333333"/>
          <w:sz w:val="28"/>
          <w:szCs w:val="28"/>
          <w:lang w:eastAsia="ru-RU"/>
        </w:rPr>
      </w:pPr>
      <w:r w:rsidRPr="005F26BA">
        <w:rPr>
          <w:rFonts w:ascii="Times New Roman" w:eastAsia="Times New Roman" w:hAnsi="Times New Roman"/>
          <w:color w:val="333333"/>
          <w:sz w:val="28"/>
          <w:szCs w:val="28"/>
          <w:lang w:eastAsia="ru-RU"/>
        </w:rPr>
        <w:t>Без всякого сомнения, внедрение интерактивных форм обучения педагогов</w:t>
      </w:r>
      <w:r w:rsidR="009B56A7">
        <w:rPr>
          <w:rFonts w:ascii="Times New Roman" w:eastAsia="Times New Roman" w:hAnsi="Times New Roman"/>
          <w:color w:val="333333"/>
          <w:sz w:val="28"/>
          <w:szCs w:val="28"/>
          <w:lang w:eastAsia="ru-RU"/>
        </w:rPr>
        <w:t xml:space="preserve"> </w:t>
      </w:r>
      <w:r w:rsidRPr="005F26BA">
        <w:rPr>
          <w:rFonts w:ascii="Times New Roman" w:eastAsia="Times New Roman" w:hAnsi="Times New Roman"/>
          <w:color w:val="333333"/>
          <w:sz w:val="28"/>
          <w:szCs w:val="28"/>
          <w:lang w:eastAsia="ru-RU"/>
        </w:rPr>
        <w:t>–</w:t>
      </w:r>
      <w:r w:rsidR="009B56A7">
        <w:rPr>
          <w:rFonts w:ascii="Times New Roman" w:eastAsia="Times New Roman" w:hAnsi="Times New Roman"/>
          <w:color w:val="333333"/>
          <w:sz w:val="28"/>
          <w:szCs w:val="28"/>
          <w:lang w:eastAsia="ru-RU"/>
        </w:rPr>
        <w:t xml:space="preserve"> </w:t>
      </w:r>
      <w:r w:rsidRPr="005F26BA">
        <w:rPr>
          <w:rFonts w:ascii="Times New Roman" w:eastAsia="Times New Roman" w:hAnsi="Times New Roman"/>
          <w:color w:val="333333"/>
          <w:sz w:val="28"/>
          <w:szCs w:val="28"/>
          <w:lang w:eastAsia="ru-RU"/>
        </w:rPr>
        <w:t>одно из важнейших направлений совершенствования подготовки учителя к работе в  современных условиях. Использование интерактивной модели обучения предусматривают моделирование жизненных ситуаций, использование ролевых игр, совместное решение проблем. Исключается доминирование какого-либо участника учебного процесса или какой-либо идеи. Из объекта воздействия учитель становится субъектом взаимодействия, он сам активно участвует в процессе обучения, следуя своим индивидуальным маршрутом.</w:t>
      </w:r>
    </w:p>
    <w:p w:rsidR="00B14D14" w:rsidRPr="005F26BA" w:rsidRDefault="00340A4C" w:rsidP="005F26BA">
      <w:pPr>
        <w:spacing w:after="0" w:line="240" w:lineRule="auto"/>
        <w:ind w:firstLine="708"/>
        <w:jc w:val="both"/>
        <w:textAlignment w:val="baseline"/>
        <w:rPr>
          <w:rFonts w:ascii="Times New Roman" w:eastAsia="Times New Roman" w:hAnsi="Times New Roman"/>
          <w:color w:val="333333"/>
          <w:sz w:val="28"/>
          <w:szCs w:val="28"/>
          <w:lang w:eastAsia="ru-RU"/>
        </w:rPr>
      </w:pPr>
      <w:r w:rsidRPr="005F26BA">
        <w:rPr>
          <w:rFonts w:ascii="Times New Roman" w:eastAsia="Times New Roman" w:hAnsi="Times New Roman"/>
          <w:color w:val="333333"/>
          <w:sz w:val="28"/>
          <w:szCs w:val="28"/>
          <w:lang w:eastAsia="ru-RU"/>
        </w:rPr>
        <w:t>Учебный процесс, опирающийся на использование интерактивных методов обучения, организуется с учетом включенности в процесс познания всех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профессионального общения, которая характеризуется открытостью, взаимодействием участников, равенством их аргументов, накоплением совместного знания, возможность взаимной оценки и контроля.</w:t>
      </w:r>
    </w:p>
    <w:p w:rsidR="003A1DB7" w:rsidRPr="005F26BA" w:rsidRDefault="00CB5093" w:rsidP="00D32EB3">
      <w:pPr>
        <w:spacing w:line="240" w:lineRule="auto"/>
        <w:ind w:firstLine="708"/>
        <w:jc w:val="both"/>
        <w:rPr>
          <w:rFonts w:ascii="Times New Roman" w:hAnsi="Times New Roman"/>
          <w:sz w:val="28"/>
          <w:szCs w:val="28"/>
        </w:rPr>
      </w:pPr>
      <w:r w:rsidRPr="005F26BA">
        <w:rPr>
          <w:rFonts w:ascii="Times New Roman" w:hAnsi="Times New Roman"/>
          <w:sz w:val="28"/>
          <w:szCs w:val="28"/>
        </w:rPr>
        <w:t xml:space="preserve">В </w:t>
      </w:r>
      <w:r w:rsidRPr="005F26BA">
        <w:rPr>
          <w:rFonts w:ascii="Times New Roman" w:hAnsi="Times New Roman"/>
          <w:b/>
          <w:sz w:val="28"/>
          <w:szCs w:val="28"/>
        </w:rPr>
        <w:t xml:space="preserve">системе внутришкольного обучения </w:t>
      </w:r>
      <w:r w:rsidRPr="005F26BA">
        <w:rPr>
          <w:rFonts w:ascii="Times New Roman" w:hAnsi="Times New Roman"/>
          <w:sz w:val="28"/>
          <w:szCs w:val="28"/>
        </w:rPr>
        <w:t xml:space="preserve">особое место занимают </w:t>
      </w:r>
      <w:r w:rsidRPr="005F26BA">
        <w:rPr>
          <w:rFonts w:ascii="Times New Roman" w:hAnsi="Times New Roman"/>
          <w:sz w:val="28"/>
          <w:szCs w:val="28"/>
          <w:u w:val="single"/>
        </w:rPr>
        <w:t>ш</w:t>
      </w:r>
      <w:r w:rsidR="003A1DB7" w:rsidRPr="005F26BA">
        <w:rPr>
          <w:rFonts w:ascii="Times New Roman" w:hAnsi="Times New Roman"/>
          <w:sz w:val="28"/>
          <w:szCs w:val="28"/>
          <w:u w:val="single"/>
        </w:rPr>
        <w:t xml:space="preserve">кольные обучающие </w:t>
      </w:r>
      <w:r w:rsidRPr="005F26BA">
        <w:rPr>
          <w:rFonts w:ascii="Times New Roman" w:hAnsi="Times New Roman"/>
          <w:sz w:val="28"/>
          <w:szCs w:val="28"/>
          <w:u w:val="single"/>
        </w:rPr>
        <w:t>семинары.</w:t>
      </w:r>
      <w:r w:rsidR="00830196">
        <w:rPr>
          <w:rFonts w:ascii="Times New Roman" w:hAnsi="Times New Roman"/>
          <w:sz w:val="28"/>
          <w:szCs w:val="28"/>
          <w:u w:val="single"/>
        </w:rPr>
        <w:t xml:space="preserve"> </w:t>
      </w:r>
      <w:r w:rsidR="003A1DB7" w:rsidRPr="005F26BA">
        <w:rPr>
          <w:rFonts w:ascii="Times New Roman" w:hAnsi="Times New Roman"/>
          <w:sz w:val="28"/>
          <w:szCs w:val="28"/>
        </w:rPr>
        <w:t>Приоритетный национальный проект «Образование» ставит своей целью стимулирование дальнейшего развития образования, получение результатов от введения наиболее эффективных современных образовательных технологий в массовую практику р</w:t>
      </w:r>
      <w:r w:rsidR="00F13FD0">
        <w:rPr>
          <w:rFonts w:ascii="Times New Roman" w:hAnsi="Times New Roman"/>
          <w:sz w:val="28"/>
          <w:szCs w:val="28"/>
        </w:rPr>
        <w:t>аботы учреждений. Педагоги гимназии</w:t>
      </w:r>
      <w:r w:rsidR="003A1DB7" w:rsidRPr="005F26BA">
        <w:rPr>
          <w:rFonts w:ascii="Times New Roman" w:hAnsi="Times New Roman"/>
          <w:sz w:val="28"/>
          <w:szCs w:val="28"/>
        </w:rPr>
        <w:t xml:space="preserve"> № 141 сегодня активны, они хотят быть информир</w:t>
      </w:r>
      <w:r w:rsidR="004D088E">
        <w:rPr>
          <w:rFonts w:ascii="Times New Roman" w:hAnsi="Times New Roman"/>
          <w:sz w:val="28"/>
          <w:szCs w:val="28"/>
        </w:rPr>
        <w:t>ованы, семинары-практикумы оказывают</w:t>
      </w:r>
      <w:r w:rsidR="003A1DB7" w:rsidRPr="005F26BA">
        <w:rPr>
          <w:rFonts w:ascii="Times New Roman" w:hAnsi="Times New Roman"/>
          <w:sz w:val="28"/>
          <w:szCs w:val="28"/>
        </w:rPr>
        <w:t xml:space="preserve"> содействие в освоении педагогами технологии деятельностного метода, в непосредственном общении, обмене опытом, консультировании. </w:t>
      </w:r>
      <w:r w:rsidR="003A1DB7" w:rsidRPr="005F26BA">
        <w:rPr>
          <w:rFonts w:ascii="Times New Roman" w:hAnsi="Times New Roman"/>
          <w:bCs/>
          <w:sz w:val="28"/>
          <w:szCs w:val="28"/>
        </w:rPr>
        <w:t xml:space="preserve">На </w:t>
      </w:r>
      <w:r w:rsidR="00F460B5" w:rsidRPr="005F26BA">
        <w:rPr>
          <w:rFonts w:ascii="Times New Roman" w:hAnsi="Times New Roman"/>
          <w:bCs/>
          <w:sz w:val="28"/>
          <w:szCs w:val="28"/>
          <w:lang w:val="en-US"/>
        </w:rPr>
        <w:t>I</w:t>
      </w:r>
      <w:r w:rsidR="003A1DB7" w:rsidRPr="005F26BA">
        <w:rPr>
          <w:rFonts w:ascii="Times New Roman" w:hAnsi="Times New Roman"/>
          <w:bCs/>
          <w:sz w:val="28"/>
          <w:szCs w:val="28"/>
        </w:rPr>
        <w:t xml:space="preserve"> (</w:t>
      </w:r>
      <w:r w:rsidR="00F460B5" w:rsidRPr="005F26BA">
        <w:rPr>
          <w:rFonts w:ascii="Times New Roman" w:hAnsi="Times New Roman"/>
          <w:bCs/>
          <w:sz w:val="28"/>
          <w:szCs w:val="28"/>
        </w:rPr>
        <w:t xml:space="preserve">мотивационном) </w:t>
      </w:r>
      <w:r w:rsidR="004D088E">
        <w:rPr>
          <w:rFonts w:ascii="Times New Roman" w:hAnsi="Times New Roman"/>
          <w:bCs/>
          <w:sz w:val="28"/>
          <w:szCs w:val="28"/>
        </w:rPr>
        <w:t xml:space="preserve">и </w:t>
      </w:r>
      <w:r w:rsidR="004D088E">
        <w:rPr>
          <w:rFonts w:ascii="Times New Roman" w:hAnsi="Times New Roman"/>
          <w:bCs/>
          <w:sz w:val="28"/>
          <w:szCs w:val="28"/>
          <w:lang w:val="en-US"/>
        </w:rPr>
        <w:t>II</w:t>
      </w:r>
      <w:r w:rsidR="004D088E">
        <w:rPr>
          <w:rFonts w:ascii="Times New Roman" w:hAnsi="Times New Roman"/>
          <w:bCs/>
          <w:sz w:val="28"/>
          <w:szCs w:val="28"/>
        </w:rPr>
        <w:t xml:space="preserve"> (мотивационно-практическом) этапах</w:t>
      </w:r>
      <w:r w:rsidR="003A1DB7" w:rsidRPr="005F26BA">
        <w:rPr>
          <w:rFonts w:ascii="Times New Roman" w:hAnsi="Times New Roman"/>
          <w:bCs/>
          <w:sz w:val="28"/>
          <w:szCs w:val="28"/>
        </w:rPr>
        <w:t xml:space="preserve"> реализации прое</w:t>
      </w:r>
      <w:r w:rsidR="00F460B5" w:rsidRPr="005F26BA">
        <w:rPr>
          <w:rFonts w:ascii="Times New Roman" w:hAnsi="Times New Roman"/>
          <w:bCs/>
          <w:sz w:val="28"/>
          <w:szCs w:val="28"/>
        </w:rPr>
        <w:t>кта «Механизмы реализации ФГОС и ФГТ на основе дея</w:t>
      </w:r>
      <w:r w:rsidR="00034DCB">
        <w:rPr>
          <w:rFonts w:ascii="Times New Roman" w:hAnsi="Times New Roman"/>
          <w:bCs/>
          <w:sz w:val="28"/>
          <w:szCs w:val="28"/>
        </w:rPr>
        <w:t xml:space="preserve">тельностного метода </w:t>
      </w:r>
      <w:r w:rsidR="00F460B5" w:rsidRPr="005F26BA">
        <w:rPr>
          <w:rFonts w:ascii="Times New Roman" w:hAnsi="Times New Roman"/>
          <w:bCs/>
          <w:sz w:val="28"/>
          <w:szCs w:val="28"/>
        </w:rPr>
        <w:t xml:space="preserve"> с позиций непрерывности образовательного процесса на</w:t>
      </w:r>
      <w:r w:rsidR="002E31C0" w:rsidRPr="005F26BA">
        <w:rPr>
          <w:rFonts w:ascii="Times New Roman" w:hAnsi="Times New Roman"/>
          <w:bCs/>
          <w:sz w:val="28"/>
          <w:szCs w:val="28"/>
        </w:rPr>
        <w:t xml:space="preserve"> ступенях ДОУ-начальная школа -</w:t>
      </w:r>
      <w:r w:rsidR="00F460B5" w:rsidRPr="005F26BA">
        <w:rPr>
          <w:rFonts w:ascii="Times New Roman" w:hAnsi="Times New Roman"/>
          <w:bCs/>
          <w:sz w:val="28"/>
          <w:szCs w:val="28"/>
        </w:rPr>
        <w:t xml:space="preserve"> средняя школа»</w:t>
      </w:r>
      <w:r w:rsidR="003A1DB7" w:rsidRPr="005F26BA">
        <w:rPr>
          <w:rFonts w:ascii="Times New Roman" w:hAnsi="Times New Roman"/>
          <w:bCs/>
          <w:sz w:val="28"/>
          <w:szCs w:val="28"/>
        </w:rPr>
        <w:t>» для  педаго</w:t>
      </w:r>
      <w:r w:rsidRPr="005F26BA">
        <w:rPr>
          <w:rFonts w:ascii="Times New Roman" w:hAnsi="Times New Roman"/>
          <w:bCs/>
          <w:sz w:val="28"/>
          <w:szCs w:val="28"/>
        </w:rPr>
        <w:t>гическо</w:t>
      </w:r>
      <w:r w:rsidR="00F13FD0">
        <w:rPr>
          <w:rFonts w:ascii="Times New Roman" w:hAnsi="Times New Roman"/>
          <w:bCs/>
          <w:sz w:val="28"/>
          <w:szCs w:val="28"/>
        </w:rPr>
        <w:t>го коллектива школы  запланированы</w:t>
      </w:r>
      <w:r w:rsidR="003A1DB7" w:rsidRPr="005F26BA">
        <w:rPr>
          <w:rFonts w:ascii="Times New Roman" w:hAnsi="Times New Roman"/>
          <w:bCs/>
          <w:sz w:val="28"/>
          <w:szCs w:val="28"/>
        </w:rPr>
        <w:t xml:space="preserve"> семинары-практикумы по теме: «Реализация технологии деятельностного метода на уроках разной целевой направленности в дидактической системе деятельностного метода».</w:t>
      </w:r>
      <w:r w:rsidRPr="005F26BA">
        <w:rPr>
          <w:rFonts w:ascii="Times New Roman" w:hAnsi="Times New Roman"/>
          <w:bCs/>
          <w:sz w:val="28"/>
          <w:szCs w:val="28"/>
          <w:u w:val="single"/>
        </w:rPr>
        <w:t xml:space="preserve"> Ц</w:t>
      </w:r>
      <w:r w:rsidR="003A1DB7" w:rsidRPr="005F26BA">
        <w:rPr>
          <w:rFonts w:ascii="Times New Roman" w:hAnsi="Times New Roman"/>
          <w:bCs/>
          <w:sz w:val="28"/>
          <w:szCs w:val="28"/>
          <w:u w:val="single"/>
        </w:rPr>
        <w:t>ель семинаров:</w:t>
      </w:r>
    </w:p>
    <w:p w:rsidR="003A1DB7" w:rsidRPr="005F26BA" w:rsidRDefault="003A1DB7" w:rsidP="005F26BA">
      <w:pPr>
        <w:numPr>
          <w:ilvl w:val="0"/>
          <w:numId w:val="1"/>
        </w:numPr>
        <w:spacing w:after="0" w:line="240" w:lineRule="auto"/>
        <w:ind w:left="714" w:hanging="357"/>
        <w:jc w:val="both"/>
        <w:rPr>
          <w:rFonts w:ascii="Times New Roman" w:hAnsi="Times New Roman"/>
          <w:sz w:val="28"/>
          <w:szCs w:val="28"/>
        </w:rPr>
      </w:pPr>
      <w:r w:rsidRPr="005F26BA">
        <w:rPr>
          <w:rFonts w:ascii="Times New Roman" w:hAnsi="Times New Roman"/>
          <w:sz w:val="28"/>
          <w:szCs w:val="28"/>
        </w:rPr>
        <w:t xml:space="preserve">Познакомить учителей </w:t>
      </w:r>
      <w:r w:rsidR="00F460B5" w:rsidRPr="005F26BA">
        <w:rPr>
          <w:rFonts w:ascii="Times New Roman" w:hAnsi="Times New Roman"/>
          <w:sz w:val="28"/>
          <w:szCs w:val="28"/>
        </w:rPr>
        <w:t xml:space="preserve">с понятием «новый образовательный результат» в ФГОС </w:t>
      </w:r>
    </w:p>
    <w:p w:rsidR="003A1DB7" w:rsidRPr="005F26BA" w:rsidRDefault="003A1DB7" w:rsidP="005F26BA">
      <w:pPr>
        <w:numPr>
          <w:ilvl w:val="0"/>
          <w:numId w:val="1"/>
        </w:numPr>
        <w:spacing w:after="0" w:line="240" w:lineRule="auto"/>
        <w:ind w:left="714" w:hanging="357"/>
        <w:jc w:val="both"/>
        <w:rPr>
          <w:rFonts w:ascii="Times New Roman" w:hAnsi="Times New Roman"/>
          <w:sz w:val="28"/>
          <w:szCs w:val="28"/>
        </w:rPr>
      </w:pPr>
      <w:r w:rsidRPr="005F26BA">
        <w:rPr>
          <w:rFonts w:ascii="Times New Roman" w:hAnsi="Times New Roman"/>
          <w:sz w:val="28"/>
          <w:szCs w:val="28"/>
        </w:rPr>
        <w:t>Организовать деятельность учителей по приобретению знаний и умений конструировать уроки раз</w:t>
      </w:r>
      <w:r w:rsidR="00F460B5" w:rsidRPr="005F26BA">
        <w:rPr>
          <w:rFonts w:ascii="Times New Roman" w:hAnsi="Times New Roman"/>
          <w:sz w:val="28"/>
          <w:szCs w:val="28"/>
        </w:rPr>
        <w:t>ной целевой направленности в технологии деятельностного метода</w:t>
      </w:r>
      <w:r w:rsidRPr="005F26BA">
        <w:rPr>
          <w:rFonts w:ascii="Times New Roman" w:hAnsi="Times New Roman"/>
          <w:sz w:val="28"/>
          <w:szCs w:val="28"/>
        </w:rPr>
        <w:t>.</w:t>
      </w:r>
    </w:p>
    <w:p w:rsidR="004D11C9" w:rsidRPr="005F26BA" w:rsidRDefault="003A1DB7" w:rsidP="005F26BA">
      <w:pPr>
        <w:numPr>
          <w:ilvl w:val="0"/>
          <w:numId w:val="1"/>
        </w:numPr>
        <w:spacing w:after="0" w:line="240" w:lineRule="auto"/>
        <w:ind w:left="714" w:hanging="357"/>
        <w:jc w:val="both"/>
        <w:rPr>
          <w:rFonts w:ascii="Times New Roman" w:hAnsi="Times New Roman"/>
          <w:sz w:val="28"/>
          <w:szCs w:val="28"/>
        </w:rPr>
      </w:pPr>
      <w:r w:rsidRPr="005F26BA">
        <w:rPr>
          <w:rFonts w:ascii="Times New Roman" w:hAnsi="Times New Roman"/>
          <w:sz w:val="28"/>
          <w:szCs w:val="28"/>
        </w:rPr>
        <w:t>Организовать деятельность учителей по приобретению умений представлять разработанный проект</w:t>
      </w:r>
    </w:p>
    <w:p w:rsidR="004D11C9" w:rsidRPr="005F26BA" w:rsidRDefault="004D11C9" w:rsidP="00D32EB3">
      <w:pPr>
        <w:spacing w:after="0" w:line="240" w:lineRule="auto"/>
        <w:ind w:firstLine="708"/>
        <w:jc w:val="both"/>
        <w:rPr>
          <w:rFonts w:ascii="Times New Roman" w:hAnsi="Times New Roman"/>
          <w:b/>
          <w:sz w:val="28"/>
          <w:szCs w:val="28"/>
        </w:rPr>
      </w:pPr>
      <w:r w:rsidRPr="005F26BA">
        <w:rPr>
          <w:rFonts w:ascii="Times New Roman" w:hAnsi="Times New Roman"/>
          <w:b/>
          <w:sz w:val="28"/>
          <w:szCs w:val="28"/>
        </w:rPr>
        <w:t>Обучение учителей конструированию уроков с использованием современных образовательных технологий – важная составляющая методической работы.</w:t>
      </w:r>
    </w:p>
    <w:p w:rsidR="00F13FD0" w:rsidRDefault="004D11C9" w:rsidP="00F13FD0">
      <w:pPr>
        <w:spacing w:after="0" w:line="240" w:lineRule="auto"/>
        <w:ind w:firstLine="708"/>
        <w:jc w:val="both"/>
        <w:rPr>
          <w:rFonts w:ascii="Times New Roman" w:hAnsi="Times New Roman"/>
          <w:sz w:val="28"/>
          <w:szCs w:val="28"/>
        </w:rPr>
      </w:pPr>
      <w:r w:rsidRPr="005F26BA">
        <w:rPr>
          <w:rFonts w:ascii="Times New Roman" w:hAnsi="Times New Roman"/>
          <w:sz w:val="28"/>
          <w:szCs w:val="28"/>
        </w:rPr>
        <w:t>Важную роль в подготовке учителя мы отводим дальнейшему овладению образовательными технологиями деятельностного типа (ТДМ). Наиболее эффективно это делать на практи</w:t>
      </w:r>
      <w:r w:rsidR="00F13FD0">
        <w:rPr>
          <w:rFonts w:ascii="Times New Roman" w:hAnsi="Times New Roman"/>
          <w:sz w:val="28"/>
          <w:szCs w:val="28"/>
        </w:rPr>
        <w:t xml:space="preserve">кумах по конструированию уроков. Мы используем в разрабатываемом проекте </w:t>
      </w:r>
      <w:r w:rsidRPr="005F26BA">
        <w:rPr>
          <w:rFonts w:ascii="Times New Roman" w:hAnsi="Times New Roman"/>
          <w:sz w:val="28"/>
          <w:szCs w:val="28"/>
        </w:rPr>
        <w:t>проверенный временем алгоритм внедрения образовательных технологий</w:t>
      </w:r>
      <w:r w:rsidR="00034DCB">
        <w:rPr>
          <w:rFonts w:ascii="Times New Roman" w:hAnsi="Times New Roman"/>
          <w:sz w:val="28"/>
          <w:szCs w:val="28"/>
        </w:rPr>
        <w:t xml:space="preserve"> (</w:t>
      </w:r>
      <w:r w:rsidR="00034DCB">
        <w:rPr>
          <w:rFonts w:ascii="Times New Roman" w:hAnsi="Times New Roman"/>
          <w:i/>
          <w:sz w:val="28"/>
          <w:szCs w:val="28"/>
        </w:rPr>
        <w:t>рекомендации авторов Примерной образовательной</w:t>
      </w:r>
      <w:r w:rsidR="004D088E">
        <w:rPr>
          <w:rFonts w:ascii="Times New Roman" w:hAnsi="Times New Roman"/>
          <w:i/>
          <w:sz w:val="28"/>
          <w:szCs w:val="28"/>
        </w:rPr>
        <w:t xml:space="preserve"> программы «Школа 2100» Е.В.Буне</w:t>
      </w:r>
      <w:r w:rsidR="00034DCB">
        <w:rPr>
          <w:rFonts w:ascii="Times New Roman" w:hAnsi="Times New Roman"/>
          <w:i/>
          <w:sz w:val="28"/>
          <w:szCs w:val="28"/>
        </w:rPr>
        <w:t>евой, А.А.Вахрушева, А.В.Горячева)</w:t>
      </w:r>
      <w:r w:rsidRPr="005F26BA">
        <w:rPr>
          <w:rFonts w:ascii="Times New Roman" w:hAnsi="Times New Roman"/>
          <w:sz w:val="28"/>
          <w:szCs w:val="28"/>
        </w:rPr>
        <w:t>.</w:t>
      </w:r>
      <w:r w:rsidR="00F13FD0">
        <w:rPr>
          <w:rFonts w:ascii="Times New Roman" w:hAnsi="Times New Roman"/>
          <w:sz w:val="28"/>
          <w:szCs w:val="28"/>
        </w:rPr>
        <w:t xml:space="preserve"> (</w:t>
      </w:r>
      <w:r w:rsidR="002C6D4A">
        <w:rPr>
          <w:rFonts w:ascii="Times New Roman" w:hAnsi="Times New Roman"/>
          <w:sz w:val="28"/>
          <w:szCs w:val="28"/>
        </w:rPr>
        <w:t xml:space="preserve"> См. Приложение 1</w:t>
      </w:r>
      <w:r w:rsidR="00F13FD0">
        <w:rPr>
          <w:rFonts w:ascii="Times New Roman" w:hAnsi="Times New Roman"/>
          <w:sz w:val="28"/>
          <w:szCs w:val="28"/>
        </w:rPr>
        <w:t>)</w:t>
      </w:r>
    </w:p>
    <w:p w:rsidR="00034DCB" w:rsidRPr="002C6D4A" w:rsidRDefault="00034DCB" w:rsidP="002C6D4A">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Рекомендуемые </w:t>
      </w:r>
      <w:r w:rsidR="00F13FD0">
        <w:rPr>
          <w:rFonts w:ascii="Times New Roman" w:hAnsi="Times New Roman"/>
          <w:sz w:val="28"/>
          <w:szCs w:val="28"/>
        </w:rPr>
        <w:t xml:space="preserve"> формы работы </w:t>
      </w:r>
      <w:r w:rsidR="004D11C9" w:rsidRPr="005F26BA">
        <w:rPr>
          <w:rFonts w:ascii="Times New Roman" w:hAnsi="Times New Roman"/>
          <w:sz w:val="28"/>
          <w:szCs w:val="28"/>
        </w:rPr>
        <w:t xml:space="preserve"> с учителями не требуют значительного времени (5-6 встреч-семинаров), однако позволяют познакомить всех учителей с новым образовательным результатом. Самое главное, что используемые для этой цели формы проведения занятий принципиально не отличаются от тех, что ФГОС предусматривает для работы со школьниками на уроках и во внеурочной деятельности. Эффективность применения таких технологий деятельностного типа доказана многолетней практикой. </w:t>
      </w:r>
    </w:p>
    <w:p w:rsidR="00340A4C" w:rsidRPr="005F26BA" w:rsidRDefault="00340A4C" w:rsidP="005F26BA">
      <w:pPr>
        <w:spacing w:after="0" w:line="240" w:lineRule="auto"/>
        <w:ind w:firstLine="708"/>
        <w:rPr>
          <w:rFonts w:ascii="Times New Roman" w:hAnsi="Times New Roman"/>
          <w:b/>
          <w:sz w:val="28"/>
          <w:szCs w:val="28"/>
        </w:rPr>
      </w:pPr>
      <w:r w:rsidRPr="005F26BA">
        <w:rPr>
          <w:rFonts w:ascii="Times New Roman" w:hAnsi="Times New Roman"/>
          <w:sz w:val="28"/>
          <w:szCs w:val="28"/>
        </w:rPr>
        <w:t xml:space="preserve">Изменение подходов к обучению учителя неизбежно должно повлечь за собой  </w:t>
      </w:r>
      <w:r w:rsidRPr="005F26BA">
        <w:rPr>
          <w:rFonts w:ascii="Times New Roman" w:hAnsi="Times New Roman"/>
          <w:b/>
          <w:sz w:val="28"/>
          <w:szCs w:val="28"/>
        </w:rPr>
        <w:t>модернизацию структуры методической работы по освоению и реализации дидактической системы деятельностного метода</w:t>
      </w:r>
    </w:p>
    <w:p w:rsidR="00340A4C" w:rsidRPr="005F26BA" w:rsidRDefault="00340A4C" w:rsidP="005F26BA">
      <w:pPr>
        <w:spacing w:after="0" w:line="240" w:lineRule="auto"/>
        <w:jc w:val="both"/>
        <w:rPr>
          <w:rFonts w:ascii="Times New Roman" w:hAnsi="Times New Roman"/>
          <w:sz w:val="28"/>
          <w:szCs w:val="28"/>
        </w:rPr>
      </w:pPr>
      <w:r w:rsidRPr="005F26BA">
        <w:rPr>
          <w:rFonts w:ascii="Times New Roman" w:hAnsi="Times New Roman"/>
          <w:sz w:val="28"/>
          <w:szCs w:val="28"/>
        </w:rPr>
        <w:tab/>
        <w:t>Построение методической работы обычно начинается с выстраивания ее структуры, то есть определения структурных единиц и их взаимоподчинения (или взаимосвязи). Структура методической службы не может быть выстроена без иерархических связей, так как она будет просто неуправляема. Вопрос управления деятельностью методической службы, ее структурными единицами почти всегда остается значительной административной проблемой. Рационально распределить функции – это большое искусство. Здесь каждый (образовательное учреждение) решает сам, и ни в коем случае не может быть готовых рецептов, главное – сделать правильный выбор.</w:t>
      </w:r>
    </w:p>
    <w:p w:rsidR="00340A4C" w:rsidRPr="005F26BA" w:rsidRDefault="00340A4C" w:rsidP="005F26BA">
      <w:pPr>
        <w:spacing w:after="0" w:line="240" w:lineRule="auto"/>
        <w:jc w:val="both"/>
        <w:rPr>
          <w:rFonts w:ascii="Times New Roman" w:hAnsi="Times New Roman"/>
          <w:sz w:val="28"/>
          <w:szCs w:val="28"/>
        </w:rPr>
      </w:pPr>
      <w:r w:rsidRPr="005F26BA">
        <w:rPr>
          <w:rFonts w:ascii="Times New Roman" w:hAnsi="Times New Roman"/>
          <w:sz w:val="28"/>
          <w:szCs w:val="28"/>
        </w:rPr>
        <w:tab/>
        <w:t>Традиционно структурными единицами методической службы являются: педагогический совет (достаточно редко, но может выполнять методическую функцию), методический совет, методические объединения, диады: учитель наставник – начинающий учитель.</w:t>
      </w:r>
    </w:p>
    <w:p w:rsidR="00340A4C" w:rsidRPr="005F26BA" w:rsidRDefault="00340A4C" w:rsidP="005F26BA">
      <w:pPr>
        <w:spacing w:after="0" w:line="240" w:lineRule="auto"/>
        <w:jc w:val="both"/>
        <w:rPr>
          <w:rFonts w:ascii="Times New Roman" w:hAnsi="Times New Roman"/>
          <w:sz w:val="28"/>
          <w:szCs w:val="28"/>
        </w:rPr>
      </w:pPr>
      <w:r w:rsidRPr="005F26BA">
        <w:rPr>
          <w:rFonts w:ascii="Times New Roman" w:hAnsi="Times New Roman"/>
          <w:sz w:val="28"/>
          <w:szCs w:val="28"/>
        </w:rPr>
        <w:tab/>
        <w:t xml:space="preserve">При введении ДСДМ особую сложность вызывает сама инновация - осваивается новый метод обучения и образовательная технология. Она принципиально отличается от знакомой учителям методики обучения тем, что представляет собой не обобщение опыта успешных учителей за длительное время на больших массивах учеников, а спроектирована на базе строгих научных закономерностей и жестко предписывает последовательность отдельных шагов, точного их повторения. </w:t>
      </w:r>
    </w:p>
    <w:p w:rsidR="00340A4C" w:rsidRPr="005F26BA" w:rsidRDefault="00340A4C" w:rsidP="005F26BA">
      <w:pPr>
        <w:spacing w:line="240" w:lineRule="auto"/>
        <w:jc w:val="both"/>
        <w:rPr>
          <w:rFonts w:ascii="Times New Roman" w:hAnsi="Times New Roman"/>
          <w:sz w:val="28"/>
          <w:szCs w:val="28"/>
        </w:rPr>
      </w:pPr>
      <w:r w:rsidRPr="005F26BA">
        <w:rPr>
          <w:rFonts w:ascii="Times New Roman" w:hAnsi="Times New Roman"/>
          <w:sz w:val="28"/>
          <w:szCs w:val="28"/>
        </w:rPr>
        <w:tab/>
        <w:t>Таким образом, возникает ситуация выдвижения новых целей, новых требований, меняется характер деятельности и вынужденно идет «строительство» новых методических структур на основе традиционных.</w:t>
      </w:r>
    </w:p>
    <w:tbl>
      <w:tblPr>
        <w:tblStyle w:val="a8"/>
        <w:tblW w:w="0" w:type="auto"/>
        <w:tblLook w:val="04A0" w:firstRow="1" w:lastRow="0" w:firstColumn="1" w:lastColumn="0" w:noHBand="0" w:noVBand="1"/>
      </w:tblPr>
      <w:tblGrid>
        <w:gridCol w:w="4219"/>
        <w:gridCol w:w="5351"/>
      </w:tblGrid>
      <w:tr w:rsidR="00340A4C" w:rsidRPr="005F26BA" w:rsidTr="00DB6CE1">
        <w:tc>
          <w:tcPr>
            <w:tcW w:w="4219" w:type="dxa"/>
          </w:tcPr>
          <w:p w:rsidR="00340A4C" w:rsidRPr="005F26BA" w:rsidRDefault="00340A4C" w:rsidP="005F26BA">
            <w:pPr>
              <w:jc w:val="center"/>
              <w:rPr>
                <w:rFonts w:ascii="Times New Roman" w:hAnsi="Times New Roman"/>
                <w:b/>
                <w:sz w:val="28"/>
                <w:szCs w:val="28"/>
              </w:rPr>
            </w:pPr>
            <w:r w:rsidRPr="005F26BA">
              <w:rPr>
                <w:rFonts w:ascii="Times New Roman" w:hAnsi="Times New Roman"/>
                <w:b/>
                <w:sz w:val="28"/>
                <w:szCs w:val="28"/>
              </w:rPr>
              <w:t>Прежние структуры</w:t>
            </w:r>
          </w:p>
        </w:tc>
        <w:tc>
          <w:tcPr>
            <w:tcW w:w="5351" w:type="dxa"/>
          </w:tcPr>
          <w:p w:rsidR="00340A4C" w:rsidRPr="005F26BA" w:rsidRDefault="00340A4C" w:rsidP="005F26BA">
            <w:pPr>
              <w:jc w:val="center"/>
              <w:rPr>
                <w:rFonts w:ascii="Times New Roman" w:hAnsi="Times New Roman"/>
                <w:b/>
                <w:sz w:val="28"/>
                <w:szCs w:val="28"/>
              </w:rPr>
            </w:pPr>
            <w:r w:rsidRPr="005F26BA">
              <w:rPr>
                <w:rFonts w:ascii="Times New Roman" w:hAnsi="Times New Roman"/>
                <w:b/>
                <w:sz w:val="28"/>
                <w:szCs w:val="28"/>
              </w:rPr>
              <w:t>Новые структуры</w:t>
            </w:r>
          </w:p>
        </w:tc>
      </w:tr>
      <w:tr w:rsidR="00340A4C" w:rsidRPr="005F26BA" w:rsidTr="00DB6CE1">
        <w:tc>
          <w:tcPr>
            <w:tcW w:w="4219" w:type="dxa"/>
            <w:vAlign w:val="center"/>
          </w:tcPr>
          <w:p w:rsidR="00340A4C" w:rsidRPr="005F26BA" w:rsidRDefault="00340A4C" w:rsidP="005F26BA">
            <w:pPr>
              <w:jc w:val="both"/>
              <w:rPr>
                <w:rFonts w:ascii="Times New Roman" w:hAnsi="Times New Roman"/>
                <w:sz w:val="28"/>
                <w:szCs w:val="28"/>
              </w:rPr>
            </w:pPr>
            <w:r w:rsidRPr="005F26BA">
              <w:rPr>
                <w:rFonts w:ascii="Times New Roman" w:hAnsi="Times New Roman"/>
                <w:sz w:val="28"/>
                <w:szCs w:val="28"/>
              </w:rPr>
              <w:t>Методический совет</w:t>
            </w:r>
          </w:p>
        </w:tc>
        <w:tc>
          <w:tcPr>
            <w:tcW w:w="5351" w:type="dxa"/>
            <w:vAlign w:val="center"/>
          </w:tcPr>
          <w:p w:rsidR="00340A4C" w:rsidRPr="005F26BA" w:rsidRDefault="00340A4C" w:rsidP="005F26BA">
            <w:pPr>
              <w:jc w:val="both"/>
              <w:rPr>
                <w:rFonts w:ascii="Times New Roman" w:hAnsi="Times New Roman"/>
                <w:sz w:val="28"/>
                <w:szCs w:val="28"/>
              </w:rPr>
            </w:pPr>
            <w:r w:rsidRPr="005F26BA">
              <w:rPr>
                <w:rFonts w:ascii="Times New Roman" w:hAnsi="Times New Roman"/>
                <w:sz w:val="28"/>
                <w:szCs w:val="28"/>
              </w:rPr>
              <w:t>Научно-методический совет</w:t>
            </w:r>
          </w:p>
        </w:tc>
      </w:tr>
      <w:tr w:rsidR="00340A4C" w:rsidRPr="005F26BA" w:rsidTr="0066574F">
        <w:trPr>
          <w:trHeight w:val="380"/>
        </w:trPr>
        <w:tc>
          <w:tcPr>
            <w:tcW w:w="4219" w:type="dxa"/>
            <w:vAlign w:val="center"/>
          </w:tcPr>
          <w:p w:rsidR="00340A4C" w:rsidRPr="005F26BA" w:rsidRDefault="00340A4C" w:rsidP="005F26BA">
            <w:pPr>
              <w:jc w:val="both"/>
              <w:rPr>
                <w:rFonts w:ascii="Times New Roman" w:hAnsi="Times New Roman"/>
                <w:sz w:val="28"/>
                <w:szCs w:val="28"/>
              </w:rPr>
            </w:pPr>
            <w:r w:rsidRPr="005F26BA">
              <w:rPr>
                <w:rFonts w:ascii="Times New Roman" w:hAnsi="Times New Roman"/>
                <w:sz w:val="28"/>
                <w:szCs w:val="28"/>
              </w:rPr>
              <w:t>Методические объединения</w:t>
            </w:r>
          </w:p>
        </w:tc>
        <w:tc>
          <w:tcPr>
            <w:tcW w:w="5351" w:type="dxa"/>
            <w:vAlign w:val="center"/>
          </w:tcPr>
          <w:p w:rsidR="00340A4C" w:rsidRPr="005F26BA" w:rsidRDefault="00340A4C" w:rsidP="005F26BA">
            <w:pPr>
              <w:jc w:val="both"/>
              <w:rPr>
                <w:rFonts w:ascii="Times New Roman" w:hAnsi="Times New Roman"/>
                <w:sz w:val="28"/>
                <w:szCs w:val="28"/>
              </w:rPr>
            </w:pPr>
            <w:r w:rsidRPr="005F26BA">
              <w:rPr>
                <w:rFonts w:ascii="Times New Roman" w:hAnsi="Times New Roman"/>
                <w:sz w:val="28"/>
                <w:szCs w:val="28"/>
              </w:rPr>
              <w:t>Проблемн</w:t>
            </w:r>
            <w:r w:rsidR="0066574F">
              <w:rPr>
                <w:rFonts w:ascii="Times New Roman" w:hAnsi="Times New Roman"/>
                <w:sz w:val="28"/>
                <w:szCs w:val="28"/>
              </w:rPr>
              <w:t>ые, творческие, рабочие группы.</w:t>
            </w:r>
          </w:p>
        </w:tc>
      </w:tr>
      <w:tr w:rsidR="00340A4C" w:rsidRPr="005F26BA" w:rsidTr="00DB6CE1">
        <w:tc>
          <w:tcPr>
            <w:tcW w:w="4219" w:type="dxa"/>
            <w:vAlign w:val="center"/>
          </w:tcPr>
          <w:p w:rsidR="00340A4C" w:rsidRPr="005F26BA" w:rsidRDefault="0066574F" w:rsidP="005F26BA">
            <w:pPr>
              <w:jc w:val="both"/>
              <w:rPr>
                <w:rFonts w:ascii="Times New Roman" w:hAnsi="Times New Roman"/>
                <w:sz w:val="28"/>
                <w:szCs w:val="28"/>
              </w:rPr>
            </w:pPr>
            <w:r>
              <w:rPr>
                <w:rFonts w:ascii="Times New Roman" w:hAnsi="Times New Roman"/>
                <w:sz w:val="28"/>
                <w:szCs w:val="28"/>
              </w:rPr>
              <w:t xml:space="preserve">Наставничество: </w:t>
            </w:r>
            <w:r w:rsidR="00340A4C" w:rsidRPr="005F26BA">
              <w:rPr>
                <w:rFonts w:ascii="Times New Roman" w:hAnsi="Times New Roman"/>
                <w:sz w:val="28"/>
                <w:szCs w:val="28"/>
              </w:rPr>
              <w:t>наставник – начинающий учитель</w:t>
            </w:r>
          </w:p>
        </w:tc>
        <w:tc>
          <w:tcPr>
            <w:tcW w:w="5351" w:type="dxa"/>
            <w:vAlign w:val="center"/>
          </w:tcPr>
          <w:p w:rsidR="00340A4C" w:rsidRPr="005F26BA" w:rsidRDefault="00340A4C" w:rsidP="005F26BA">
            <w:pPr>
              <w:jc w:val="both"/>
              <w:rPr>
                <w:rFonts w:ascii="Times New Roman" w:hAnsi="Times New Roman"/>
                <w:sz w:val="28"/>
                <w:szCs w:val="28"/>
              </w:rPr>
            </w:pPr>
            <w:r w:rsidRPr="005F26BA">
              <w:rPr>
                <w:rFonts w:ascii="Times New Roman" w:hAnsi="Times New Roman"/>
                <w:sz w:val="28"/>
                <w:szCs w:val="28"/>
              </w:rPr>
              <w:t>Стажерские пары</w:t>
            </w:r>
          </w:p>
        </w:tc>
      </w:tr>
    </w:tbl>
    <w:p w:rsidR="002C6D4A" w:rsidRPr="002C6D4A" w:rsidRDefault="00340A4C" w:rsidP="002C6D4A">
      <w:pPr>
        <w:spacing w:after="0" w:line="240" w:lineRule="auto"/>
        <w:ind w:firstLine="708"/>
        <w:jc w:val="both"/>
        <w:rPr>
          <w:rFonts w:ascii="Times New Roman" w:hAnsi="Times New Roman"/>
          <w:b/>
          <w:sz w:val="28"/>
          <w:szCs w:val="28"/>
        </w:rPr>
      </w:pPr>
      <w:r w:rsidRPr="005F26BA">
        <w:rPr>
          <w:rFonts w:ascii="Times New Roman" w:hAnsi="Times New Roman"/>
          <w:sz w:val="28"/>
          <w:szCs w:val="28"/>
        </w:rPr>
        <w:t>Одним из самых малозаметных, но  затратных с точки зрения времени видов деятельности является организация субъектов управления в условия</w:t>
      </w:r>
      <w:r w:rsidR="002C6D4A">
        <w:rPr>
          <w:rFonts w:ascii="Times New Roman" w:hAnsi="Times New Roman"/>
          <w:sz w:val="28"/>
          <w:szCs w:val="28"/>
        </w:rPr>
        <w:t>х освоения инновации</w:t>
      </w:r>
      <w:r w:rsidRPr="005F26BA">
        <w:rPr>
          <w:rFonts w:ascii="Times New Roman" w:hAnsi="Times New Roman"/>
          <w:sz w:val="28"/>
          <w:szCs w:val="28"/>
        </w:rPr>
        <w:t xml:space="preserve">. Ответ мы нашли в </w:t>
      </w:r>
      <w:r w:rsidRPr="005F26BA">
        <w:rPr>
          <w:rFonts w:ascii="Times New Roman" w:hAnsi="Times New Roman"/>
          <w:b/>
          <w:sz w:val="28"/>
          <w:szCs w:val="28"/>
        </w:rPr>
        <w:t>модернизации организационной модели методической службы</w:t>
      </w:r>
      <w:r w:rsidRPr="005F26BA">
        <w:rPr>
          <w:rFonts w:ascii="Times New Roman" w:hAnsi="Times New Roman"/>
          <w:sz w:val="28"/>
          <w:szCs w:val="28"/>
        </w:rPr>
        <w:t>.</w:t>
      </w:r>
      <w:r w:rsidR="005F26BA" w:rsidRPr="005F26BA">
        <w:rPr>
          <w:rFonts w:ascii="Times New Roman" w:hAnsi="Times New Roman"/>
          <w:sz w:val="28"/>
          <w:szCs w:val="28"/>
        </w:rPr>
        <w:t xml:space="preserve"> </w:t>
      </w:r>
      <w:r w:rsidR="00D32EB3">
        <w:rPr>
          <w:rFonts w:ascii="Times New Roman" w:hAnsi="Times New Roman"/>
          <w:sz w:val="28"/>
          <w:szCs w:val="28"/>
        </w:rPr>
        <w:t xml:space="preserve">При этом под модернизацией организационной модели методической службы мы понимаем не просто изменение названий традиционных структурных элементов методической службы, а </w:t>
      </w:r>
      <w:r w:rsidR="00D32EB3">
        <w:rPr>
          <w:rFonts w:ascii="Times New Roman" w:hAnsi="Times New Roman"/>
          <w:b/>
          <w:sz w:val="28"/>
          <w:szCs w:val="28"/>
        </w:rPr>
        <w:t xml:space="preserve">наделение этих структур </w:t>
      </w:r>
      <w:r w:rsidR="00034DCB">
        <w:rPr>
          <w:rFonts w:ascii="Times New Roman" w:hAnsi="Times New Roman"/>
          <w:b/>
          <w:sz w:val="28"/>
          <w:szCs w:val="28"/>
        </w:rPr>
        <w:t>новыми функциями и использование более эффективных способов деятельности, что и составляе</w:t>
      </w:r>
      <w:r w:rsidR="0066574F">
        <w:rPr>
          <w:rFonts w:ascii="Times New Roman" w:hAnsi="Times New Roman"/>
          <w:b/>
          <w:sz w:val="28"/>
          <w:szCs w:val="28"/>
        </w:rPr>
        <w:t>т инновационный потенциал модели.</w:t>
      </w:r>
    </w:p>
    <w:p w:rsidR="002C6D4A" w:rsidRDefault="002C6D4A" w:rsidP="002C6D4A">
      <w:pPr>
        <w:spacing w:after="0" w:line="240" w:lineRule="auto"/>
        <w:rPr>
          <w:rFonts w:ascii="Times New Roman" w:hAnsi="Times New Roman"/>
          <w:b/>
          <w:sz w:val="32"/>
          <w:szCs w:val="32"/>
        </w:rPr>
      </w:pPr>
    </w:p>
    <w:p w:rsidR="00504BC4" w:rsidRPr="004D0E56" w:rsidRDefault="00504BC4" w:rsidP="00504BC4">
      <w:pPr>
        <w:spacing w:after="0" w:line="240" w:lineRule="auto"/>
        <w:jc w:val="center"/>
        <w:rPr>
          <w:rFonts w:ascii="Times New Roman" w:hAnsi="Times New Roman"/>
          <w:b/>
          <w:sz w:val="32"/>
          <w:szCs w:val="32"/>
        </w:rPr>
      </w:pPr>
      <w:r w:rsidRPr="004D0E56">
        <w:rPr>
          <w:rFonts w:ascii="Times New Roman" w:hAnsi="Times New Roman"/>
          <w:b/>
          <w:sz w:val="32"/>
          <w:szCs w:val="32"/>
        </w:rPr>
        <w:t xml:space="preserve">Структура методической службы </w:t>
      </w:r>
    </w:p>
    <w:p w:rsidR="00504BC4" w:rsidRPr="004D0E56" w:rsidRDefault="0066574F" w:rsidP="0066574F">
      <w:pPr>
        <w:spacing w:after="0" w:line="240" w:lineRule="auto"/>
        <w:jc w:val="center"/>
        <w:rPr>
          <w:rFonts w:ascii="Times New Roman" w:hAnsi="Times New Roman"/>
          <w:b/>
          <w:sz w:val="26"/>
          <w:szCs w:val="26"/>
        </w:rPr>
      </w:pPr>
      <w:r>
        <w:rPr>
          <w:rFonts w:ascii="Times New Roman" w:hAnsi="Times New Roman"/>
          <w:b/>
          <w:sz w:val="26"/>
          <w:szCs w:val="26"/>
        </w:rPr>
        <w:t>МАОУ «Гимназия № 141</w:t>
      </w:r>
      <w:r w:rsidR="00504BC4" w:rsidRPr="004D0E56">
        <w:rPr>
          <w:rFonts w:ascii="Times New Roman" w:hAnsi="Times New Roman"/>
          <w:b/>
          <w:sz w:val="26"/>
          <w:szCs w:val="26"/>
        </w:rPr>
        <w:t xml:space="preserve">» </w:t>
      </w:r>
    </w:p>
    <w:p w:rsidR="00504BC4" w:rsidRPr="004D0E56" w:rsidRDefault="00504BC4" w:rsidP="00504BC4">
      <w:pPr>
        <w:spacing w:after="0" w:line="240" w:lineRule="auto"/>
        <w:jc w:val="center"/>
        <w:rPr>
          <w:rFonts w:ascii="Times New Roman" w:hAnsi="Times New Roman"/>
          <w:b/>
          <w:sz w:val="26"/>
          <w:szCs w:val="26"/>
        </w:rPr>
      </w:pPr>
      <w:r w:rsidRPr="004D0E56">
        <w:rPr>
          <w:rFonts w:ascii="Times New Roman" w:hAnsi="Times New Roman"/>
          <w:b/>
          <w:sz w:val="26"/>
          <w:szCs w:val="26"/>
        </w:rPr>
        <w:t>Советского района г. Казани</w:t>
      </w:r>
    </w:p>
    <w:p w:rsidR="00504BC4" w:rsidRDefault="00504BC4" w:rsidP="00504BC4">
      <w:pPr>
        <w:rPr>
          <w:rFonts w:ascii="Times New Roman" w:hAnsi="Times New Roman"/>
          <w:b/>
          <w:sz w:val="24"/>
          <w:szCs w:val="24"/>
        </w:rPr>
      </w:pPr>
    </w:p>
    <w:tbl>
      <w:tblPr>
        <w:tblStyle w:val="a8"/>
        <w:tblW w:w="0" w:type="auto"/>
        <w:tblLook w:val="04A0" w:firstRow="1" w:lastRow="0" w:firstColumn="1" w:lastColumn="0" w:noHBand="0" w:noVBand="1"/>
      </w:tblPr>
      <w:tblGrid>
        <w:gridCol w:w="355"/>
        <w:gridCol w:w="72"/>
        <w:gridCol w:w="1400"/>
        <w:gridCol w:w="454"/>
        <w:gridCol w:w="305"/>
        <w:gridCol w:w="155"/>
        <w:gridCol w:w="113"/>
        <w:gridCol w:w="197"/>
        <w:gridCol w:w="388"/>
        <w:gridCol w:w="1000"/>
        <w:gridCol w:w="370"/>
        <w:gridCol w:w="1500"/>
        <w:gridCol w:w="314"/>
        <w:gridCol w:w="207"/>
        <w:gridCol w:w="323"/>
        <w:gridCol w:w="228"/>
        <w:gridCol w:w="197"/>
        <w:gridCol w:w="425"/>
        <w:gridCol w:w="1166"/>
        <w:gridCol w:w="97"/>
        <w:gridCol w:w="305"/>
      </w:tblGrid>
      <w:tr w:rsidR="00504BC4" w:rsidTr="002B2D65">
        <w:tc>
          <w:tcPr>
            <w:tcW w:w="3338" w:type="dxa"/>
            <w:gridSpan w:val="8"/>
            <w:tcBorders>
              <w:top w:val="nil"/>
              <w:left w:val="nil"/>
              <w:bottom w:val="nil"/>
            </w:tcBorders>
          </w:tcPr>
          <w:p w:rsidR="00504BC4" w:rsidRDefault="00504BC4" w:rsidP="002B2D65">
            <w:pPr>
              <w:jc w:val="center"/>
              <w:rPr>
                <w:rFonts w:ascii="Times New Roman" w:hAnsi="Times New Roman"/>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76672" behindDoc="0" locked="0" layoutInCell="1" allowOverlap="1" wp14:anchorId="4EB58068" wp14:editId="240BECDA">
                      <wp:simplePos x="0" y="0"/>
                      <wp:positionH relativeFrom="column">
                        <wp:posOffset>-148590</wp:posOffset>
                      </wp:positionH>
                      <wp:positionV relativeFrom="paragraph">
                        <wp:posOffset>268605</wp:posOffset>
                      </wp:positionV>
                      <wp:extent cx="2114550" cy="0"/>
                      <wp:effectExtent l="13335" t="59055" r="15240" b="5524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32E97" id="_x0000_t32" coordsize="21600,21600" o:spt="32" o:oned="t" path="m,l21600,21600e" filled="f">
                      <v:path arrowok="t" fillok="f" o:connecttype="none"/>
                      <o:lock v:ext="edit" shapetype="t"/>
                    </v:shapetype>
                    <v:shape id="Прямая со стрелкой 36" o:spid="_x0000_s1026" type="#_x0000_t32" style="position:absolute;margin-left:-11.7pt;margin-top:21.15pt;width:16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">
                      <v:stroke endarrow="block"/>
                    </v:shap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4624" behindDoc="0" locked="0" layoutInCell="1" allowOverlap="1" wp14:anchorId="788A1D37" wp14:editId="658FC5C2">
                      <wp:simplePos x="0" y="0"/>
                      <wp:positionH relativeFrom="column">
                        <wp:posOffset>-148590</wp:posOffset>
                      </wp:positionH>
                      <wp:positionV relativeFrom="paragraph">
                        <wp:posOffset>268605</wp:posOffset>
                      </wp:positionV>
                      <wp:extent cx="0" cy="7388225"/>
                      <wp:effectExtent l="13335" t="11430" r="5715" b="107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FE357" id="Прямая со стрелкой 35" o:spid="_x0000_s1026" type="#_x0000_t32" style="position:absolute;margin-left:-11.7pt;margin-top:21.15pt;width:0;height:58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"/>
                  </w:pict>
                </mc:Fallback>
              </mc:AlternateContent>
            </w:r>
          </w:p>
        </w:tc>
        <w:tc>
          <w:tcPr>
            <w:tcW w:w="3824" w:type="dxa"/>
            <w:gridSpan w:val="5"/>
            <w:tcBorders>
              <w:bottom w:val="single" w:sz="4" w:space="0" w:color="auto"/>
            </w:tcBorders>
            <w:shd w:val="pct10" w:color="auto" w:fill="auto"/>
          </w:tcPr>
          <w:p w:rsidR="00504BC4" w:rsidRDefault="00504BC4" w:rsidP="002B2D65">
            <w:pPr>
              <w:jc w:val="center"/>
              <w:rPr>
                <w:rFonts w:ascii="Times New Roman" w:hAnsi="Times New Roman"/>
                <w:sz w:val="24"/>
                <w:szCs w:val="24"/>
              </w:rPr>
            </w:pPr>
          </w:p>
          <w:p w:rsidR="00504BC4" w:rsidRPr="00C64CA9" w:rsidRDefault="00504BC4" w:rsidP="002B2D65">
            <w:pPr>
              <w:jc w:val="center"/>
              <w:rPr>
                <w:rFonts w:ascii="Times New Roman" w:hAnsi="Times New Roman"/>
                <w:b/>
                <w:sz w:val="28"/>
                <w:szCs w:val="28"/>
              </w:rPr>
            </w:pPr>
            <w:r w:rsidRPr="009377A7">
              <w:rPr>
                <w:rFonts w:ascii="Times New Roman" w:hAnsi="Times New Roman"/>
                <w:b/>
                <w:sz w:val="28"/>
                <w:szCs w:val="28"/>
              </w:rPr>
              <w:t>ПЕДСОВЕТ</w:t>
            </w:r>
          </w:p>
          <w:p w:rsidR="00504BC4" w:rsidRPr="007A03F3" w:rsidRDefault="00504BC4" w:rsidP="002B2D65">
            <w:pPr>
              <w:jc w:val="center"/>
              <w:rPr>
                <w:rFonts w:ascii="Times New Roman" w:hAnsi="Times New Roman"/>
                <w:sz w:val="24"/>
                <w:szCs w:val="24"/>
              </w:rPr>
            </w:pPr>
          </w:p>
        </w:tc>
        <w:tc>
          <w:tcPr>
            <w:tcW w:w="3259" w:type="dxa"/>
            <w:gridSpan w:val="8"/>
            <w:tcBorders>
              <w:top w:val="nil"/>
              <w:bottom w:val="nil"/>
              <w:right w:val="nil"/>
            </w:tcBorders>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57A28A34" wp14:editId="119CC7DB">
                      <wp:simplePos x="0" y="0"/>
                      <wp:positionH relativeFrom="column">
                        <wp:posOffset>2037715</wp:posOffset>
                      </wp:positionH>
                      <wp:positionV relativeFrom="paragraph">
                        <wp:posOffset>278130</wp:posOffset>
                      </wp:positionV>
                      <wp:extent cx="4445" cy="7358380"/>
                      <wp:effectExtent l="8890" t="11430" r="5715" b="120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7358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246E8" id="Прямая со стрелкой 34" o:spid="_x0000_s1026" type="#_x0000_t32" style="position:absolute;margin-left:160.45pt;margin-top:21.9pt;width:.35pt;height:57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46ABE3AA" wp14:editId="4B49D90F">
                      <wp:simplePos x="0" y="0"/>
                      <wp:positionH relativeFrom="column">
                        <wp:posOffset>-19685</wp:posOffset>
                      </wp:positionH>
                      <wp:positionV relativeFrom="paragraph">
                        <wp:posOffset>268605</wp:posOffset>
                      </wp:positionV>
                      <wp:extent cx="2057400" cy="9525"/>
                      <wp:effectExtent l="18415" t="59055" r="10160" b="457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B94C1" id="Прямая со стрелкой 33" o:spid="_x0000_s1026" type="#_x0000_t32" style="position:absolute;margin-left:-1.55pt;margin-top:21.15pt;width:162pt;height:.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">
                      <v:stroke endarrow="block"/>
                    </v:shape>
                  </w:pict>
                </mc:Fallback>
              </mc:AlternateContent>
            </w:r>
          </w:p>
        </w:tc>
      </w:tr>
      <w:tr w:rsidR="00504BC4" w:rsidRPr="009377A7" w:rsidTr="002B2D65">
        <w:tc>
          <w:tcPr>
            <w:tcW w:w="10421" w:type="dxa"/>
            <w:gridSpan w:val="21"/>
            <w:tcBorders>
              <w:top w:val="nil"/>
              <w:left w:val="nil"/>
              <w:bottom w:val="nil"/>
              <w:right w:val="nil"/>
            </w:tcBorders>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6B18E84B" wp14:editId="359468E7">
                      <wp:simplePos x="0" y="0"/>
                      <wp:positionH relativeFrom="column">
                        <wp:posOffset>4528185</wp:posOffset>
                      </wp:positionH>
                      <wp:positionV relativeFrom="paragraph">
                        <wp:posOffset>21590</wp:posOffset>
                      </wp:positionV>
                      <wp:extent cx="962025" cy="390525"/>
                      <wp:effectExtent l="32385" t="59690" r="34290" b="546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40A53" id="Прямая со стрелкой 32" o:spid="_x0000_s1026" type="#_x0000_t32" style="position:absolute;margin-left:356.55pt;margin-top:1.7pt;width:75.7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">
                      <v:stroke startarrow="block"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19892FE0" wp14:editId="3EFE6291">
                      <wp:simplePos x="0" y="0"/>
                      <wp:positionH relativeFrom="column">
                        <wp:posOffset>3251835</wp:posOffset>
                      </wp:positionH>
                      <wp:positionV relativeFrom="paragraph">
                        <wp:posOffset>78740</wp:posOffset>
                      </wp:positionV>
                      <wp:extent cx="0" cy="381000"/>
                      <wp:effectExtent l="60960" t="21590" r="53340" b="165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C2CE1" id="Прямая со стрелкой 31" o:spid="_x0000_s1026" type="#_x0000_t32" style="position:absolute;margin-left:256.05pt;margin-top:6.2pt;width:0;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">
                      <v:stroke startarrow="block"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0768" behindDoc="0" locked="0" layoutInCell="1" allowOverlap="1" wp14:anchorId="40182560" wp14:editId="795E9F66">
                      <wp:simplePos x="0" y="0"/>
                      <wp:positionH relativeFrom="column">
                        <wp:posOffset>1003935</wp:posOffset>
                      </wp:positionH>
                      <wp:positionV relativeFrom="paragraph">
                        <wp:posOffset>21590</wp:posOffset>
                      </wp:positionV>
                      <wp:extent cx="962025" cy="438150"/>
                      <wp:effectExtent l="41910" t="59690" r="34290" b="546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438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0EA6D" id="Прямая со стрелкой 30" o:spid="_x0000_s1026" type="#_x0000_t32" style="position:absolute;margin-left:79.05pt;margin-top:1.7pt;width:75.75pt;height:3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">
                      <v:stroke startarrow="block" endarrow="block"/>
                    </v:shape>
                  </w:pict>
                </mc:Fallback>
              </mc:AlternateContent>
            </w:r>
          </w:p>
          <w:p w:rsidR="00504BC4" w:rsidRDefault="00504BC4" w:rsidP="002B2D65">
            <w:pPr>
              <w:jc w:val="center"/>
              <w:rPr>
                <w:rFonts w:ascii="Times New Roman" w:hAnsi="Times New Roman"/>
                <w:sz w:val="24"/>
                <w:szCs w:val="24"/>
              </w:rPr>
            </w:pPr>
          </w:p>
          <w:p w:rsidR="00504BC4" w:rsidRDefault="00504BC4" w:rsidP="002B2D65">
            <w:pPr>
              <w:jc w:val="center"/>
              <w:rPr>
                <w:rFonts w:ascii="Times New Roman" w:hAnsi="Times New Roman"/>
                <w:sz w:val="24"/>
                <w:szCs w:val="24"/>
              </w:rPr>
            </w:pPr>
          </w:p>
        </w:tc>
      </w:tr>
      <w:tr w:rsidR="0066574F" w:rsidRPr="00C64CA9" w:rsidTr="002B2D65">
        <w:tc>
          <w:tcPr>
            <w:tcW w:w="632" w:type="dxa"/>
            <w:gridSpan w:val="2"/>
            <w:tcBorders>
              <w:top w:val="nil"/>
              <w:left w:val="nil"/>
              <w:bottom w:val="nil"/>
            </w:tcBorders>
            <w:vAlign w:val="center"/>
          </w:tcPr>
          <w:p w:rsidR="00504BC4" w:rsidRPr="00C64CA9" w:rsidRDefault="00504BC4" w:rsidP="002B2D65">
            <w:pPr>
              <w:jc w:val="center"/>
              <w:rPr>
                <w:rFonts w:ascii="Times New Roman" w:hAnsi="Times New Roman"/>
                <w:sz w:val="26"/>
                <w:szCs w:val="26"/>
              </w:rPr>
            </w:pPr>
          </w:p>
        </w:tc>
        <w:tc>
          <w:tcPr>
            <w:tcW w:w="2170" w:type="dxa"/>
            <w:gridSpan w:val="4"/>
            <w:tcBorders>
              <w:top w:val="single" w:sz="4" w:space="0" w:color="auto"/>
              <w:bottom w:val="single" w:sz="4" w:space="0" w:color="auto"/>
            </w:tcBorders>
            <w:vAlign w:val="center"/>
          </w:tcPr>
          <w:p w:rsidR="00504BC4" w:rsidRPr="00C64CA9" w:rsidRDefault="0066574F" w:rsidP="002B2D65">
            <w:pPr>
              <w:jc w:val="center"/>
              <w:rPr>
                <w:rFonts w:ascii="Times New Roman" w:hAnsi="Times New Roman"/>
                <w:b/>
                <w:sz w:val="26"/>
                <w:szCs w:val="26"/>
              </w:rPr>
            </w:pPr>
            <w:r>
              <w:rPr>
                <w:rFonts w:ascii="Times New Roman" w:hAnsi="Times New Roman"/>
                <w:b/>
                <w:sz w:val="26"/>
                <w:szCs w:val="26"/>
              </w:rPr>
              <w:t>Наблюдательный с</w:t>
            </w:r>
            <w:r w:rsidR="00504BC4" w:rsidRPr="009377A7">
              <w:rPr>
                <w:rFonts w:ascii="Times New Roman" w:hAnsi="Times New Roman"/>
                <w:b/>
                <w:sz w:val="26"/>
                <w:szCs w:val="26"/>
              </w:rPr>
              <w:t>овет школы</w:t>
            </w:r>
          </w:p>
        </w:tc>
        <w:tc>
          <w:tcPr>
            <w:tcW w:w="992" w:type="dxa"/>
            <w:gridSpan w:val="3"/>
            <w:tcBorders>
              <w:top w:val="nil"/>
              <w:bottom w:val="nil"/>
            </w:tcBorders>
            <w:vAlign w:val="center"/>
          </w:tcPr>
          <w:p w:rsidR="00504BC4" w:rsidRPr="00C64CA9" w:rsidRDefault="00504BC4" w:rsidP="002B2D65">
            <w:pPr>
              <w:jc w:val="center"/>
              <w:rPr>
                <w:rFonts w:ascii="Times New Roman" w:hAnsi="Times New Roman"/>
                <w:sz w:val="26"/>
                <w:szCs w:val="26"/>
              </w:rPr>
            </w:pPr>
          </w:p>
        </w:tc>
        <w:tc>
          <w:tcPr>
            <w:tcW w:w="3016" w:type="dxa"/>
            <w:gridSpan w:val="3"/>
            <w:tcBorders>
              <w:top w:val="single" w:sz="4" w:space="0" w:color="auto"/>
              <w:bottom w:val="single" w:sz="4" w:space="0" w:color="auto"/>
            </w:tcBorders>
            <w:vAlign w:val="center"/>
          </w:tcPr>
          <w:p w:rsidR="00504BC4" w:rsidRPr="00C64CA9" w:rsidRDefault="00504BC4" w:rsidP="002B2D65">
            <w:pPr>
              <w:jc w:val="center"/>
              <w:rPr>
                <w:rFonts w:ascii="Times New Roman" w:hAnsi="Times New Roman"/>
                <w:b/>
                <w:sz w:val="26"/>
                <w:szCs w:val="26"/>
              </w:rPr>
            </w:pPr>
            <w:r w:rsidRPr="00C64CA9">
              <w:rPr>
                <w:rFonts w:ascii="Times New Roman" w:hAnsi="Times New Roman"/>
                <w:b/>
                <w:sz w:val="26"/>
                <w:szCs w:val="26"/>
              </w:rPr>
              <w:t>Научно-методический совет</w:t>
            </w:r>
          </w:p>
          <w:p w:rsidR="00504BC4" w:rsidRPr="00DC55A6" w:rsidRDefault="00504BC4" w:rsidP="002B2D65">
            <w:pPr>
              <w:jc w:val="center"/>
              <w:rPr>
                <w:rFonts w:ascii="Times New Roman" w:hAnsi="Times New Roman"/>
                <w:i/>
                <w:sz w:val="26"/>
                <w:szCs w:val="26"/>
              </w:rPr>
            </w:pPr>
            <w:r w:rsidRPr="00DC55A6">
              <w:rPr>
                <w:rFonts w:ascii="Times New Roman" w:hAnsi="Times New Roman"/>
                <w:i/>
                <w:sz w:val="26"/>
                <w:szCs w:val="26"/>
              </w:rPr>
              <w:t>Методический кабинет школы</w:t>
            </w:r>
          </w:p>
        </w:tc>
        <w:tc>
          <w:tcPr>
            <w:tcW w:w="1323" w:type="dxa"/>
            <w:gridSpan w:val="4"/>
            <w:tcBorders>
              <w:top w:val="nil"/>
              <w:bottom w:val="nil"/>
            </w:tcBorders>
            <w:vAlign w:val="center"/>
          </w:tcPr>
          <w:p w:rsidR="00504BC4" w:rsidRPr="00C64CA9" w:rsidRDefault="00504BC4" w:rsidP="002B2D65">
            <w:pPr>
              <w:jc w:val="center"/>
              <w:rPr>
                <w:rFonts w:ascii="Times New Roman" w:hAnsi="Times New Roman"/>
                <w:sz w:val="26"/>
                <w:szCs w:val="26"/>
              </w:rPr>
            </w:pPr>
          </w:p>
        </w:tc>
        <w:tc>
          <w:tcPr>
            <w:tcW w:w="1798" w:type="dxa"/>
            <w:gridSpan w:val="3"/>
            <w:tcBorders>
              <w:top w:val="single" w:sz="4" w:space="0" w:color="auto"/>
              <w:bottom w:val="single" w:sz="4" w:space="0" w:color="auto"/>
            </w:tcBorders>
            <w:vAlign w:val="center"/>
          </w:tcPr>
          <w:p w:rsidR="00504BC4" w:rsidRPr="00C64CA9" w:rsidRDefault="00504BC4" w:rsidP="002B2D65">
            <w:pPr>
              <w:jc w:val="center"/>
              <w:rPr>
                <w:rFonts w:ascii="Times New Roman" w:hAnsi="Times New Roman"/>
                <w:b/>
                <w:sz w:val="26"/>
                <w:szCs w:val="26"/>
              </w:rPr>
            </w:pPr>
            <w:r w:rsidRPr="00C64CA9">
              <w:rPr>
                <w:rFonts w:ascii="Times New Roman" w:hAnsi="Times New Roman"/>
                <w:b/>
                <w:sz w:val="26"/>
                <w:szCs w:val="26"/>
              </w:rPr>
              <w:t>Библиотека</w:t>
            </w:r>
          </w:p>
          <w:p w:rsidR="00504BC4" w:rsidRPr="00DC55A6" w:rsidRDefault="00504BC4" w:rsidP="002B2D65">
            <w:pPr>
              <w:jc w:val="center"/>
              <w:rPr>
                <w:rFonts w:ascii="Times New Roman" w:hAnsi="Times New Roman"/>
                <w:i/>
                <w:sz w:val="26"/>
                <w:szCs w:val="26"/>
              </w:rPr>
            </w:pPr>
            <w:r w:rsidRPr="00DC55A6">
              <w:rPr>
                <w:rFonts w:ascii="Times New Roman" w:hAnsi="Times New Roman"/>
                <w:i/>
                <w:sz w:val="26"/>
                <w:szCs w:val="26"/>
              </w:rPr>
              <w:t>Медиатека</w:t>
            </w:r>
          </w:p>
        </w:tc>
        <w:tc>
          <w:tcPr>
            <w:tcW w:w="490" w:type="dxa"/>
            <w:gridSpan w:val="2"/>
            <w:tcBorders>
              <w:top w:val="nil"/>
              <w:bottom w:val="nil"/>
              <w:right w:val="nil"/>
            </w:tcBorders>
            <w:vAlign w:val="center"/>
          </w:tcPr>
          <w:p w:rsidR="00504BC4" w:rsidRPr="00C64CA9" w:rsidRDefault="00504BC4" w:rsidP="002B2D65">
            <w:pPr>
              <w:jc w:val="center"/>
              <w:rPr>
                <w:rFonts w:ascii="Times New Roman" w:hAnsi="Times New Roman"/>
                <w:sz w:val="26"/>
                <w:szCs w:val="26"/>
              </w:rPr>
            </w:pPr>
          </w:p>
        </w:tc>
      </w:tr>
      <w:tr w:rsidR="00504BC4" w:rsidTr="002B2D65">
        <w:tc>
          <w:tcPr>
            <w:tcW w:w="10421" w:type="dxa"/>
            <w:gridSpan w:val="21"/>
            <w:tcBorders>
              <w:top w:val="nil"/>
              <w:left w:val="nil"/>
              <w:bottom w:val="nil"/>
              <w:right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2699FBC6" wp14:editId="7C5CA854">
                      <wp:simplePos x="0" y="0"/>
                      <wp:positionH relativeFrom="column">
                        <wp:posOffset>5690235</wp:posOffset>
                      </wp:positionH>
                      <wp:positionV relativeFrom="paragraph">
                        <wp:posOffset>76200</wp:posOffset>
                      </wp:positionV>
                      <wp:extent cx="0" cy="352425"/>
                      <wp:effectExtent l="60960" t="19050" r="5334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64A52" id="Прямая со стрелкой 29" o:spid="_x0000_s1026" type="#_x0000_t32" style="position:absolute;margin-left:448.05pt;margin-top:6pt;width:0;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">
                      <v:stroke startarrow="block"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09B290B6" wp14:editId="226642B4">
                      <wp:simplePos x="0" y="0"/>
                      <wp:positionH relativeFrom="column">
                        <wp:posOffset>3337560</wp:posOffset>
                      </wp:positionH>
                      <wp:positionV relativeFrom="paragraph">
                        <wp:posOffset>76200</wp:posOffset>
                      </wp:positionV>
                      <wp:extent cx="9525" cy="352425"/>
                      <wp:effectExtent l="60960" t="19050" r="5334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2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A0F22" id="Прямая со стрелкой 28" o:spid="_x0000_s1026" type="#_x0000_t32" style="position:absolute;margin-left:262.8pt;margin-top:6pt;width:.75pt;height:27.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">
                      <v:stroke startarrow="block"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4819A9CA" wp14:editId="1B937F47">
                      <wp:simplePos x="0" y="0"/>
                      <wp:positionH relativeFrom="column">
                        <wp:posOffset>1003935</wp:posOffset>
                      </wp:positionH>
                      <wp:positionV relativeFrom="paragraph">
                        <wp:posOffset>76200</wp:posOffset>
                      </wp:positionV>
                      <wp:extent cx="0" cy="352425"/>
                      <wp:effectExtent l="60960" t="19050" r="53340"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720FC" id="Прямая со стрелкой 27" o:spid="_x0000_s1026" type="#_x0000_t32" style="position:absolute;margin-left:79.05pt;margin-top:6pt;width:0;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">
                      <v:stroke startarrow="block" endarrow="block"/>
                    </v:shape>
                  </w:pict>
                </mc:Fallback>
              </mc:AlternateContent>
            </w:r>
          </w:p>
          <w:p w:rsidR="00504BC4" w:rsidRDefault="00504BC4" w:rsidP="002B2D65">
            <w:pPr>
              <w:jc w:val="center"/>
              <w:rPr>
                <w:rFonts w:ascii="Times New Roman" w:hAnsi="Times New Roman"/>
                <w:sz w:val="24"/>
                <w:szCs w:val="24"/>
              </w:rPr>
            </w:pPr>
          </w:p>
          <w:p w:rsidR="00504BC4" w:rsidRDefault="00504BC4" w:rsidP="002B2D65">
            <w:pPr>
              <w:jc w:val="center"/>
              <w:rPr>
                <w:rFonts w:ascii="Times New Roman" w:hAnsi="Times New Roman"/>
                <w:sz w:val="24"/>
                <w:szCs w:val="24"/>
              </w:rPr>
            </w:pPr>
          </w:p>
        </w:tc>
      </w:tr>
      <w:tr w:rsidR="00504BC4" w:rsidTr="002B2D65">
        <w:tc>
          <w:tcPr>
            <w:tcW w:w="491" w:type="dxa"/>
            <w:tcBorders>
              <w:top w:val="nil"/>
              <w:left w:val="nil"/>
              <w:bottom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14:anchorId="048698EB" wp14:editId="3AA525D8">
                      <wp:simplePos x="0" y="0"/>
                      <wp:positionH relativeFrom="column">
                        <wp:posOffset>38100</wp:posOffset>
                      </wp:positionH>
                      <wp:positionV relativeFrom="paragraph">
                        <wp:posOffset>210820</wp:posOffset>
                      </wp:positionV>
                      <wp:extent cx="635" cy="3919855"/>
                      <wp:effectExtent l="9525" t="10795" r="8890" b="127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91C59" id="Прямая со стрелкой 26" o:spid="_x0000_s1026" type="#_x0000_t32" style="position:absolute;margin-left:3pt;margin-top:16.6pt;width:.05pt;height:30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5104" behindDoc="0" locked="0" layoutInCell="1" allowOverlap="1" wp14:anchorId="6CA9AB54" wp14:editId="441EA9E1">
                      <wp:simplePos x="0" y="0"/>
                      <wp:positionH relativeFrom="column">
                        <wp:posOffset>41910</wp:posOffset>
                      </wp:positionH>
                      <wp:positionV relativeFrom="paragraph">
                        <wp:posOffset>204470</wp:posOffset>
                      </wp:positionV>
                      <wp:extent cx="190500" cy="0"/>
                      <wp:effectExtent l="13335" t="13970" r="5715" b="50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41194" id="Прямая со стрелкой 25" o:spid="_x0000_s1026" type="#_x0000_t32" style="position:absolute;margin-left:3.3pt;margin-top:16.1pt;width:1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"/>
                  </w:pict>
                </mc:Fallback>
              </mc:AlternateContent>
            </w:r>
          </w:p>
        </w:tc>
        <w:tc>
          <w:tcPr>
            <w:tcW w:w="9540" w:type="dxa"/>
            <w:gridSpan w:val="19"/>
            <w:tcBorders>
              <w:top w:val="single" w:sz="4" w:space="0" w:color="auto"/>
              <w:bottom w:val="nil"/>
            </w:tcBorders>
            <w:shd w:val="pct10" w:color="auto" w:fill="auto"/>
            <w:vAlign w:val="center"/>
          </w:tcPr>
          <w:p w:rsidR="00504BC4" w:rsidRPr="00C64CA9" w:rsidRDefault="00504BC4" w:rsidP="002B2D65">
            <w:pPr>
              <w:jc w:val="center"/>
              <w:rPr>
                <w:rFonts w:ascii="Times New Roman" w:hAnsi="Times New Roman"/>
                <w:b/>
                <w:sz w:val="16"/>
                <w:szCs w:val="16"/>
              </w:rPr>
            </w:pPr>
          </w:p>
          <w:p w:rsidR="00504BC4" w:rsidRDefault="00504BC4" w:rsidP="002B2D65">
            <w:pPr>
              <w:jc w:val="center"/>
              <w:rPr>
                <w:rFonts w:ascii="Times New Roman" w:hAnsi="Times New Roman"/>
                <w:b/>
                <w:sz w:val="26"/>
                <w:szCs w:val="26"/>
              </w:rPr>
            </w:pPr>
            <w:r>
              <w:rPr>
                <w:rFonts w:ascii="Times New Roman" w:hAnsi="Times New Roman"/>
                <w:b/>
                <w:noProof/>
                <w:sz w:val="26"/>
                <w:szCs w:val="26"/>
                <w:lang w:eastAsia="ru-RU"/>
              </w:rPr>
              <mc:AlternateContent>
                <mc:Choice Requires="wps">
                  <w:drawing>
                    <wp:anchor distT="0" distB="0" distL="114300" distR="114300" simplePos="0" relativeHeight="251692032" behindDoc="0" locked="0" layoutInCell="1" allowOverlap="1" wp14:anchorId="6767FA06" wp14:editId="1AEF977E">
                      <wp:simplePos x="0" y="0"/>
                      <wp:positionH relativeFrom="column">
                        <wp:posOffset>5988050</wp:posOffset>
                      </wp:positionH>
                      <wp:positionV relativeFrom="paragraph">
                        <wp:posOffset>74930</wp:posOffset>
                      </wp:positionV>
                      <wp:extent cx="200025" cy="0"/>
                      <wp:effectExtent l="6350" t="8255" r="12700" b="107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37E2" id="Прямая со стрелкой 24" o:spid="_x0000_s1026" type="#_x0000_t32" style="position:absolute;margin-left:471.5pt;margin-top:5.9pt;width:15.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"/>
                  </w:pict>
                </mc:Fallback>
              </mc:AlternateContent>
            </w:r>
            <w:r w:rsidR="0066574F">
              <w:rPr>
                <w:rFonts w:ascii="Times New Roman" w:hAnsi="Times New Roman"/>
                <w:b/>
                <w:sz w:val="26"/>
                <w:szCs w:val="26"/>
              </w:rPr>
              <w:t>М</w:t>
            </w:r>
            <w:r w:rsidRPr="00C64CA9">
              <w:rPr>
                <w:rFonts w:ascii="Times New Roman" w:hAnsi="Times New Roman"/>
                <w:b/>
                <w:sz w:val="26"/>
                <w:szCs w:val="26"/>
              </w:rPr>
              <w:t>етодические объединения педагогов</w:t>
            </w:r>
          </w:p>
          <w:p w:rsidR="00504BC4" w:rsidRPr="00C64CA9" w:rsidRDefault="00504BC4" w:rsidP="002B2D65">
            <w:pPr>
              <w:jc w:val="center"/>
              <w:rPr>
                <w:rFonts w:ascii="Times New Roman" w:hAnsi="Times New Roman"/>
                <w:b/>
                <w:sz w:val="16"/>
                <w:szCs w:val="16"/>
              </w:rPr>
            </w:pPr>
          </w:p>
        </w:tc>
        <w:tc>
          <w:tcPr>
            <w:tcW w:w="390" w:type="dxa"/>
            <w:tcBorders>
              <w:top w:val="nil"/>
              <w:bottom w:val="nil"/>
              <w:right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3056" behindDoc="0" locked="0" layoutInCell="1" allowOverlap="1" wp14:anchorId="7493720B" wp14:editId="578B15D1">
                      <wp:simplePos x="0" y="0"/>
                      <wp:positionH relativeFrom="column">
                        <wp:posOffset>125095</wp:posOffset>
                      </wp:positionH>
                      <wp:positionV relativeFrom="paragraph">
                        <wp:posOffset>217170</wp:posOffset>
                      </wp:positionV>
                      <wp:extent cx="0" cy="3887470"/>
                      <wp:effectExtent l="10795" t="7620" r="8255" b="101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896D8" id="Прямая со стрелкой 23" o:spid="_x0000_s1026" type="#_x0000_t32" style="position:absolute;margin-left:9.85pt;margin-top:17.1pt;width:0;height:30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"/>
                  </w:pict>
                </mc:Fallback>
              </mc:AlternateContent>
            </w:r>
          </w:p>
        </w:tc>
      </w:tr>
      <w:tr w:rsidR="0066574F" w:rsidTr="002B2D65">
        <w:tc>
          <w:tcPr>
            <w:tcW w:w="491" w:type="dxa"/>
            <w:tcBorders>
              <w:top w:val="nil"/>
              <w:left w:val="nil"/>
              <w:bottom w:val="nil"/>
            </w:tcBorders>
            <w:vAlign w:val="center"/>
          </w:tcPr>
          <w:p w:rsidR="00504BC4" w:rsidRDefault="00504BC4" w:rsidP="002B2D65">
            <w:pPr>
              <w:jc w:val="center"/>
              <w:rPr>
                <w:rFonts w:ascii="Times New Roman" w:hAnsi="Times New Roman"/>
                <w:sz w:val="24"/>
                <w:szCs w:val="24"/>
              </w:rPr>
            </w:pPr>
          </w:p>
        </w:tc>
        <w:tc>
          <w:tcPr>
            <w:tcW w:w="2169" w:type="dxa"/>
            <w:gridSpan w:val="4"/>
            <w:tcBorders>
              <w:bottom w:val="single" w:sz="4" w:space="0" w:color="000000" w:themeColor="text1"/>
            </w:tcBorders>
            <w:vAlign w:val="center"/>
          </w:tcPr>
          <w:p w:rsidR="00504BC4" w:rsidRDefault="00504BC4" w:rsidP="002B2D65">
            <w:pPr>
              <w:jc w:val="center"/>
              <w:rPr>
                <w:rFonts w:ascii="Times New Roman" w:hAnsi="Times New Roman"/>
                <w:b/>
                <w:sz w:val="24"/>
                <w:szCs w:val="24"/>
              </w:rPr>
            </w:pPr>
            <w:r w:rsidRPr="007A03F3">
              <w:rPr>
                <w:rFonts w:ascii="Times New Roman" w:hAnsi="Times New Roman"/>
                <w:b/>
                <w:sz w:val="24"/>
                <w:szCs w:val="24"/>
              </w:rPr>
              <w:t xml:space="preserve">МО учителей начальной </w:t>
            </w:r>
          </w:p>
          <w:p w:rsidR="00504BC4" w:rsidRPr="007A03F3" w:rsidRDefault="00504BC4" w:rsidP="002B2D65">
            <w:pPr>
              <w:jc w:val="center"/>
              <w:rPr>
                <w:rFonts w:ascii="Times New Roman" w:hAnsi="Times New Roman"/>
                <w:b/>
                <w:sz w:val="24"/>
                <w:szCs w:val="24"/>
              </w:rPr>
            </w:pPr>
            <w:r w:rsidRPr="007A03F3">
              <w:rPr>
                <w:rFonts w:ascii="Times New Roman" w:hAnsi="Times New Roman"/>
                <w:b/>
                <w:sz w:val="24"/>
                <w:szCs w:val="24"/>
              </w:rPr>
              <w:t>школы</w:t>
            </w:r>
          </w:p>
          <w:p w:rsidR="00504BC4" w:rsidRDefault="00504BC4" w:rsidP="002B2D65">
            <w:pPr>
              <w:jc w:val="center"/>
              <w:rPr>
                <w:rFonts w:ascii="Times New Roman" w:hAnsi="Times New Roman"/>
                <w:i/>
                <w:sz w:val="24"/>
                <w:szCs w:val="24"/>
              </w:rPr>
            </w:pPr>
            <w:r>
              <w:rPr>
                <w:rFonts w:ascii="Times New Roman" w:hAnsi="Times New Roman"/>
                <w:i/>
                <w:sz w:val="24"/>
                <w:szCs w:val="24"/>
              </w:rPr>
              <w:t xml:space="preserve">Методический </w:t>
            </w:r>
          </w:p>
          <w:p w:rsidR="00504BC4" w:rsidRPr="007A03F3" w:rsidRDefault="00504BC4" w:rsidP="002B2D65">
            <w:pPr>
              <w:jc w:val="center"/>
              <w:rPr>
                <w:rFonts w:ascii="Times New Roman" w:hAnsi="Times New Roman"/>
                <w:i/>
                <w:sz w:val="24"/>
                <w:szCs w:val="24"/>
              </w:rPr>
            </w:pPr>
            <w:r>
              <w:rPr>
                <w:rFonts w:ascii="Times New Roman" w:hAnsi="Times New Roman"/>
                <w:i/>
                <w:sz w:val="24"/>
                <w:szCs w:val="24"/>
              </w:rPr>
              <w:t>кабинет начального обучения</w:t>
            </w:r>
          </w:p>
        </w:tc>
        <w:tc>
          <w:tcPr>
            <w:tcW w:w="302" w:type="dxa"/>
            <w:gridSpan w:val="2"/>
            <w:tcBorders>
              <w:top w:val="nil"/>
              <w:bottom w:val="nil"/>
            </w:tcBorders>
            <w:vAlign w:val="center"/>
          </w:tcPr>
          <w:p w:rsidR="00504BC4" w:rsidRDefault="00504BC4" w:rsidP="002B2D65">
            <w:pPr>
              <w:jc w:val="center"/>
              <w:rPr>
                <w:rFonts w:ascii="Times New Roman" w:hAnsi="Times New Roman"/>
                <w:sz w:val="24"/>
                <w:szCs w:val="24"/>
              </w:rPr>
            </w:pPr>
          </w:p>
        </w:tc>
        <w:tc>
          <w:tcPr>
            <w:tcW w:w="1966" w:type="dxa"/>
            <w:gridSpan w:val="3"/>
            <w:tcBorders>
              <w:bottom w:val="single" w:sz="4" w:space="0" w:color="000000" w:themeColor="text1"/>
            </w:tcBorders>
            <w:vAlign w:val="center"/>
          </w:tcPr>
          <w:p w:rsidR="00504BC4" w:rsidRPr="007A03F3" w:rsidRDefault="00504BC4" w:rsidP="002B2D65">
            <w:pPr>
              <w:jc w:val="center"/>
              <w:rPr>
                <w:rFonts w:ascii="Times New Roman" w:hAnsi="Times New Roman"/>
                <w:b/>
                <w:sz w:val="24"/>
                <w:szCs w:val="24"/>
              </w:rPr>
            </w:pPr>
            <w:r w:rsidRPr="007A03F3">
              <w:rPr>
                <w:rFonts w:ascii="Times New Roman" w:hAnsi="Times New Roman"/>
                <w:b/>
                <w:sz w:val="24"/>
                <w:szCs w:val="24"/>
              </w:rPr>
              <w:t xml:space="preserve">МО учителей </w:t>
            </w:r>
            <w:r w:rsidR="0066574F">
              <w:rPr>
                <w:rFonts w:ascii="Times New Roman" w:hAnsi="Times New Roman"/>
                <w:b/>
                <w:sz w:val="24"/>
                <w:szCs w:val="24"/>
              </w:rPr>
              <w:t xml:space="preserve">родного </w:t>
            </w:r>
            <w:r w:rsidRPr="007A03F3">
              <w:rPr>
                <w:rFonts w:ascii="Times New Roman" w:hAnsi="Times New Roman"/>
                <w:b/>
                <w:sz w:val="24"/>
                <w:szCs w:val="24"/>
              </w:rPr>
              <w:t xml:space="preserve"> языка</w:t>
            </w:r>
          </w:p>
          <w:p w:rsidR="00504BC4" w:rsidRPr="007A03F3" w:rsidRDefault="00504BC4" w:rsidP="002B2D65">
            <w:pPr>
              <w:jc w:val="center"/>
              <w:rPr>
                <w:rFonts w:ascii="Times New Roman" w:hAnsi="Times New Roman"/>
                <w:i/>
                <w:sz w:val="24"/>
                <w:szCs w:val="24"/>
              </w:rPr>
            </w:pPr>
          </w:p>
        </w:tc>
        <w:tc>
          <w:tcPr>
            <w:tcW w:w="370" w:type="dxa"/>
            <w:tcBorders>
              <w:top w:val="nil"/>
              <w:bottom w:val="nil"/>
            </w:tcBorders>
            <w:vAlign w:val="center"/>
          </w:tcPr>
          <w:p w:rsidR="00504BC4" w:rsidRDefault="00504BC4" w:rsidP="002B2D65">
            <w:pPr>
              <w:jc w:val="center"/>
              <w:rPr>
                <w:rFonts w:ascii="Times New Roman" w:hAnsi="Times New Roman"/>
                <w:sz w:val="24"/>
                <w:szCs w:val="24"/>
              </w:rPr>
            </w:pPr>
          </w:p>
        </w:tc>
        <w:tc>
          <w:tcPr>
            <w:tcW w:w="2181" w:type="dxa"/>
            <w:gridSpan w:val="3"/>
            <w:tcBorders>
              <w:bottom w:val="single" w:sz="4" w:space="0" w:color="000000" w:themeColor="text1"/>
            </w:tcBorders>
            <w:vAlign w:val="center"/>
          </w:tcPr>
          <w:p w:rsidR="00504BC4" w:rsidRDefault="00504BC4" w:rsidP="002B2D65">
            <w:pPr>
              <w:jc w:val="center"/>
              <w:rPr>
                <w:rFonts w:ascii="Times New Roman" w:hAnsi="Times New Roman"/>
                <w:b/>
                <w:sz w:val="24"/>
                <w:szCs w:val="24"/>
              </w:rPr>
            </w:pPr>
            <w:r>
              <w:rPr>
                <w:rFonts w:ascii="Times New Roman" w:hAnsi="Times New Roman"/>
                <w:b/>
                <w:sz w:val="24"/>
                <w:szCs w:val="24"/>
              </w:rPr>
              <w:t>МО учителей гуманитарного цикла</w:t>
            </w:r>
          </w:p>
          <w:p w:rsidR="00504BC4" w:rsidRDefault="00504BC4" w:rsidP="002B2D65">
            <w:pPr>
              <w:jc w:val="center"/>
              <w:rPr>
                <w:rFonts w:ascii="Times New Roman" w:hAnsi="Times New Roman"/>
                <w:i/>
                <w:sz w:val="24"/>
                <w:szCs w:val="24"/>
              </w:rPr>
            </w:pPr>
            <w:r>
              <w:rPr>
                <w:rFonts w:ascii="Times New Roman" w:hAnsi="Times New Roman"/>
                <w:i/>
                <w:sz w:val="24"/>
                <w:szCs w:val="24"/>
              </w:rPr>
              <w:t xml:space="preserve">Методический </w:t>
            </w:r>
          </w:p>
          <w:p w:rsidR="00504BC4" w:rsidRPr="007A03F3" w:rsidRDefault="00504BC4" w:rsidP="002B2D65">
            <w:pPr>
              <w:jc w:val="center"/>
              <w:rPr>
                <w:rFonts w:ascii="Times New Roman" w:hAnsi="Times New Roman"/>
                <w:i/>
                <w:sz w:val="24"/>
                <w:szCs w:val="24"/>
              </w:rPr>
            </w:pPr>
            <w:r>
              <w:rPr>
                <w:rFonts w:ascii="Times New Roman" w:hAnsi="Times New Roman"/>
                <w:i/>
                <w:sz w:val="24"/>
                <w:szCs w:val="24"/>
              </w:rPr>
              <w:t>кабинет английского языка</w:t>
            </w:r>
          </w:p>
        </w:tc>
        <w:tc>
          <w:tcPr>
            <w:tcW w:w="426" w:type="dxa"/>
            <w:tcBorders>
              <w:top w:val="nil"/>
              <w:bottom w:val="nil"/>
            </w:tcBorders>
            <w:vAlign w:val="center"/>
          </w:tcPr>
          <w:p w:rsidR="00504BC4" w:rsidRDefault="00504BC4" w:rsidP="002B2D65">
            <w:pPr>
              <w:jc w:val="center"/>
              <w:rPr>
                <w:rFonts w:ascii="Times New Roman" w:hAnsi="Times New Roman"/>
                <w:sz w:val="24"/>
                <w:szCs w:val="24"/>
              </w:rPr>
            </w:pPr>
          </w:p>
        </w:tc>
        <w:tc>
          <w:tcPr>
            <w:tcW w:w="2126" w:type="dxa"/>
            <w:gridSpan w:val="5"/>
            <w:tcBorders>
              <w:bottom w:val="single" w:sz="4" w:space="0" w:color="000000" w:themeColor="text1"/>
            </w:tcBorders>
            <w:vAlign w:val="center"/>
          </w:tcPr>
          <w:p w:rsidR="00504BC4" w:rsidRPr="007A03F3" w:rsidRDefault="00504BC4" w:rsidP="002B2D65">
            <w:pPr>
              <w:jc w:val="center"/>
              <w:rPr>
                <w:rFonts w:ascii="Times New Roman" w:hAnsi="Times New Roman"/>
                <w:b/>
                <w:sz w:val="24"/>
                <w:szCs w:val="24"/>
              </w:rPr>
            </w:pPr>
            <w:r w:rsidRPr="007A03F3">
              <w:rPr>
                <w:rFonts w:ascii="Times New Roman" w:hAnsi="Times New Roman"/>
                <w:b/>
                <w:sz w:val="24"/>
                <w:szCs w:val="24"/>
              </w:rPr>
              <w:t>МО учителей естественно-математического цикла</w:t>
            </w:r>
          </w:p>
        </w:tc>
        <w:tc>
          <w:tcPr>
            <w:tcW w:w="390" w:type="dxa"/>
            <w:tcBorders>
              <w:top w:val="nil"/>
              <w:bottom w:val="nil"/>
              <w:right w:val="nil"/>
            </w:tcBorders>
            <w:vAlign w:val="center"/>
          </w:tcPr>
          <w:p w:rsidR="00504BC4" w:rsidRDefault="00504BC4" w:rsidP="002B2D65">
            <w:pPr>
              <w:jc w:val="center"/>
              <w:rPr>
                <w:rFonts w:ascii="Times New Roman" w:hAnsi="Times New Roman"/>
                <w:sz w:val="24"/>
                <w:szCs w:val="24"/>
              </w:rPr>
            </w:pPr>
          </w:p>
        </w:tc>
      </w:tr>
      <w:tr w:rsidR="00504BC4" w:rsidTr="002B2D65">
        <w:tc>
          <w:tcPr>
            <w:tcW w:w="10421" w:type="dxa"/>
            <w:gridSpan w:val="21"/>
            <w:tcBorders>
              <w:top w:val="nil"/>
              <w:left w:val="nil"/>
              <w:bottom w:val="nil"/>
              <w:right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46844EF4" wp14:editId="5CD5CF9D">
                      <wp:simplePos x="0" y="0"/>
                      <wp:positionH relativeFrom="column">
                        <wp:posOffset>3964305</wp:posOffset>
                      </wp:positionH>
                      <wp:positionV relativeFrom="paragraph">
                        <wp:posOffset>36195</wp:posOffset>
                      </wp:positionV>
                      <wp:extent cx="0" cy="419100"/>
                      <wp:effectExtent l="59055" t="7620" r="55245" b="209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6A0CA" id="Прямая со стрелкой 22" o:spid="_x0000_s1026" type="#_x0000_t32" style="position:absolute;margin-left:312.15pt;margin-top:2.85pt;width:0;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iXYg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8960" behindDoc="0" locked="0" layoutInCell="1" allowOverlap="1" wp14:anchorId="118AA63C" wp14:editId="0F180A5E">
                      <wp:simplePos x="0" y="0"/>
                      <wp:positionH relativeFrom="column">
                        <wp:posOffset>2394585</wp:posOffset>
                      </wp:positionH>
                      <wp:positionV relativeFrom="paragraph">
                        <wp:posOffset>34290</wp:posOffset>
                      </wp:positionV>
                      <wp:extent cx="0" cy="419100"/>
                      <wp:effectExtent l="60960" t="5715" r="53340"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3DAE9" id="Прямая со стрелкой 21" o:spid="_x0000_s1026" type="#_x0000_t32" style="position:absolute;margin-left:188.55pt;margin-top:2.7pt;width:0;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28525EF7" wp14:editId="7B11E0A6">
                      <wp:simplePos x="0" y="0"/>
                      <wp:positionH relativeFrom="column">
                        <wp:posOffset>4775835</wp:posOffset>
                      </wp:positionH>
                      <wp:positionV relativeFrom="paragraph">
                        <wp:posOffset>34290</wp:posOffset>
                      </wp:positionV>
                      <wp:extent cx="847725" cy="419100"/>
                      <wp:effectExtent l="41910" t="5715" r="5715"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0A920" id="Прямая со стрелкой 20" o:spid="_x0000_s1026" type="#_x0000_t32" style="position:absolute;margin-left:376.05pt;margin-top:2.7pt;width:66.75pt;height:3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77E445F9" wp14:editId="0B5D6376">
                      <wp:simplePos x="0" y="0"/>
                      <wp:positionH relativeFrom="column">
                        <wp:posOffset>842010</wp:posOffset>
                      </wp:positionH>
                      <wp:positionV relativeFrom="paragraph">
                        <wp:posOffset>34290</wp:posOffset>
                      </wp:positionV>
                      <wp:extent cx="828675" cy="419100"/>
                      <wp:effectExtent l="13335" t="5715" r="43815"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E2754" id="Прямая со стрелкой 19" o:spid="_x0000_s1026" type="#_x0000_t32" style="position:absolute;margin-left:66.3pt;margin-top:2.7pt;width:65.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CkaAIAAHw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">
                      <v:stroke endarrow="block"/>
                    </v:shape>
                  </w:pict>
                </mc:Fallback>
              </mc:AlternateContent>
            </w:r>
          </w:p>
          <w:p w:rsidR="00504BC4" w:rsidRDefault="00504BC4" w:rsidP="002B2D65">
            <w:pPr>
              <w:jc w:val="center"/>
              <w:rPr>
                <w:rFonts w:ascii="Times New Roman" w:hAnsi="Times New Roman"/>
                <w:sz w:val="24"/>
                <w:szCs w:val="24"/>
              </w:rPr>
            </w:pPr>
          </w:p>
          <w:p w:rsidR="00504BC4" w:rsidRDefault="00504BC4" w:rsidP="002B2D65">
            <w:pPr>
              <w:jc w:val="center"/>
              <w:rPr>
                <w:rFonts w:ascii="Times New Roman" w:hAnsi="Times New Roman"/>
                <w:sz w:val="24"/>
                <w:szCs w:val="24"/>
              </w:rPr>
            </w:pPr>
          </w:p>
        </w:tc>
      </w:tr>
      <w:tr w:rsidR="00504BC4" w:rsidTr="002B2D65">
        <w:tc>
          <w:tcPr>
            <w:tcW w:w="2376" w:type="dxa"/>
            <w:gridSpan w:val="4"/>
            <w:tcBorders>
              <w:top w:val="nil"/>
              <w:left w:val="nil"/>
              <w:bottom w:val="nil"/>
            </w:tcBorders>
            <w:vAlign w:val="center"/>
          </w:tcPr>
          <w:p w:rsidR="00504BC4" w:rsidRDefault="00504BC4" w:rsidP="002B2D65">
            <w:pPr>
              <w:jc w:val="center"/>
              <w:rPr>
                <w:rFonts w:ascii="Times New Roman" w:hAnsi="Times New Roman"/>
                <w:sz w:val="24"/>
                <w:szCs w:val="24"/>
              </w:rPr>
            </w:pPr>
          </w:p>
        </w:tc>
        <w:tc>
          <w:tcPr>
            <w:tcW w:w="5954" w:type="dxa"/>
            <w:gridSpan w:val="13"/>
            <w:tcBorders>
              <w:top w:val="single" w:sz="4" w:space="0" w:color="auto"/>
              <w:bottom w:val="single" w:sz="4" w:space="0" w:color="auto"/>
            </w:tcBorders>
            <w:vAlign w:val="center"/>
          </w:tcPr>
          <w:p w:rsidR="00504BC4" w:rsidRPr="00C64CA9" w:rsidRDefault="00504BC4" w:rsidP="002B2D65">
            <w:pPr>
              <w:jc w:val="center"/>
              <w:rPr>
                <w:rFonts w:ascii="Times New Roman" w:hAnsi="Times New Roman"/>
                <w:b/>
                <w:sz w:val="16"/>
                <w:szCs w:val="16"/>
              </w:rPr>
            </w:pPr>
          </w:p>
          <w:p w:rsidR="00504BC4" w:rsidRPr="00165624" w:rsidRDefault="00504BC4" w:rsidP="002B2D65">
            <w:pPr>
              <w:jc w:val="center"/>
              <w:rPr>
                <w:rFonts w:ascii="Times New Roman" w:hAnsi="Times New Roman"/>
                <w:b/>
                <w:sz w:val="24"/>
                <w:szCs w:val="24"/>
              </w:rPr>
            </w:pPr>
            <w:r w:rsidRPr="00165624">
              <w:rPr>
                <w:rFonts w:ascii="Times New Roman" w:hAnsi="Times New Roman"/>
                <w:b/>
                <w:sz w:val="24"/>
                <w:szCs w:val="24"/>
              </w:rPr>
              <w:t>Проблемные, творческие, рабочие группы</w:t>
            </w:r>
          </w:p>
          <w:p w:rsidR="00504BC4" w:rsidRPr="00C64CA9" w:rsidRDefault="00504BC4" w:rsidP="002B2D65">
            <w:pPr>
              <w:jc w:val="center"/>
              <w:rPr>
                <w:rFonts w:ascii="Times New Roman" w:hAnsi="Times New Roman"/>
                <w:b/>
                <w:sz w:val="16"/>
                <w:szCs w:val="16"/>
              </w:rPr>
            </w:pPr>
          </w:p>
        </w:tc>
        <w:tc>
          <w:tcPr>
            <w:tcW w:w="2091" w:type="dxa"/>
            <w:gridSpan w:val="4"/>
            <w:tcBorders>
              <w:top w:val="nil"/>
              <w:bottom w:val="nil"/>
              <w:right w:val="nil"/>
            </w:tcBorders>
            <w:vAlign w:val="center"/>
          </w:tcPr>
          <w:p w:rsidR="00504BC4" w:rsidRDefault="00504BC4" w:rsidP="002B2D65">
            <w:pPr>
              <w:jc w:val="center"/>
              <w:rPr>
                <w:rFonts w:ascii="Times New Roman" w:hAnsi="Times New Roman"/>
                <w:sz w:val="24"/>
                <w:szCs w:val="24"/>
              </w:rPr>
            </w:pPr>
          </w:p>
        </w:tc>
      </w:tr>
      <w:tr w:rsidR="00504BC4" w:rsidTr="002B2D65">
        <w:trPr>
          <w:trHeight w:val="562"/>
        </w:trPr>
        <w:tc>
          <w:tcPr>
            <w:tcW w:w="10421" w:type="dxa"/>
            <w:gridSpan w:val="21"/>
            <w:tcBorders>
              <w:top w:val="nil"/>
              <w:left w:val="nil"/>
              <w:bottom w:val="nil"/>
              <w:right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4C48C025" wp14:editId="1E00274E">
                      <wp:simplePos x="0" y="0"/>
                      <wp:positionH relativeFrom="column">
                        <wp:posOffset>3337560</wp:posOffset>
                      </wp:positionH>
                      <wp:positionV relativeFrom="paragraph">
                        <wp:posOffset>48895</wp:posOffset>
                      </wp:positionV>
                      <wp:extent cx="0" cy="257175"/>
                      <wp:effectExtent l="60960" t="10795" r="53340" b="177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ED9CA" id="Прямая со стрелкой 18" o:spid="_x0000_s1026" type="#_x0000_t32" style="position:absolute;margin-left:262.8pt;margin-top:3.85pt;width:0;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Y6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">
                      <v:stroke endarrow="block"/>
                    </v:shape>
                  </w:pict>
                </mc:Fallback>
              </mc:AlternateContent>
            </w:r>
          </w:p>
        </w:tc>
      </w:tr>
      <w:tr w:rsidR="00504BC4" w:rsidTr="002B2D65">
        <w:tc>
          <w:tcPr>
            <w:tcW w:w="2376" w:type="dxa"/>
            <w:gridSpan w:val="4"/>
            <w:tcBorders>
              <w:top w:val="nil"/>
              <w:left w:val="nil"/>
              <w:bottom w:val="nil"/>
            </w:tcBorders>
            <w:vAlign w:val="center"/>
          </w:tcPr>
          <w:p w:rsidR="00504BC4" w:rsidRDefault="00504BC4" w:rsidP="002B2D65">
            <w:pPr>
              <w:jc w:val="center"/>
              <w:rPr>
                <w:rFonts w:ascii="Times New Roman" w:hAnsi="Times New Roman"/>
                <w:sz w:val="24"/>
                <w:szCs w:val="24"/>
              </w:rPr>
            </w:pPr>
          </w:p>
        </w:tc>
        <w:tc>
          <w:tcPr>
            <w:tcW w:w="5954" w:type="dxa"/>
            <w:gridSpan w:val="13"/>
            <w:tcBorders>
              <w:top w:val="single" w:sz="4" w:space="0" w:color="auto"/>
              <w:bottom w:val="single" w:sz="4" w:space="0" w:color="auto"/>
            </w:tcBorders>
            <w:vAlign w:val="center"/>
          </w:tcPr>
          <w:p w:rsidR="00504BC4" w:rsidRPr="00C64CA9" w:rsidRDefault="00504BC4" w:rsidP="002B2D65">
            <w:pPr>
              <w:jc w:val="center"/>
              <w:rPr>
                <w:rFonts w:ascii="Times New Roman" w:hAnsi="Times New Roman"/>
                <w:b/>
                <w:sz w:val="16"/>
                <w:szCs w:val="16"/>
              </w:rPr>
            </w:pPr>
          </w:p>
          <w:p w:rsidR="00504BC4" w:rsidRDefault="00504BC4" w:rsidP="002B2D65">
            <w:pPr>
              <w:jc w:val="center"/>
              <w:rPr>
                <w:rFonts w:ascii="Times New Roman" w:hAnsi="Times New Roman"/>
                <w:b/>
                <w:sz w:val="24"/>
                <w:szCs w:val="24"/>
              </w:rPr>
            </w:pPr>
            <w:r>
              <w:rPr>
                <w:rFonts w:ascii="Times New Roman" w:hAnsi="Times New Roman"/>
                <w:b/>
                <w:sz w:val="24"/>
                <w:szCs w:val="24"/>
              </w:rPr>
              <w:t xml:space="preserve">Стажерские пары: Стажер-Практик </w:t>
            </w:r>
          </w:p>
          <w:p w:rsidR="00504BC4" w:rsidRDefault="00504BC4" w:rsidP="002B2D65">
            <w:pPr>
              <w:jc w:val="center"/>
              <w:rPr>
                <w:rFonts w:ascii="Times New Roman" w:hAnsi="Times New Roman"/>
                <w:b/>
                <w:sz w:val="24"/>
                <w:szCs w:val="24"/>
              </w:rPr>
            </w:pPr>
            <w:r>
              <w:rPr>
                <w:rFonts w:ascii="Times New Roman" w:hAnsi="Times New Roman"/>
                <w:b/>
                <w:sz w:val="24"/>
                <w:szCs w:val="24"/>
              </w:rPr>
              <w:t xml:space="preserve">                                      Практик-Технолог</w:t>
            </w:r>
          </w:p>
          <w:p w:rsidR="00504BC4" w:rsidRPr="00C64CA9" w:rsidRDefault="00504BC4" w:rsidP="002B2D65">
            <w:pPr>
              <w:jc w:val="center"/>
              <w:rPr>
                <w:rFonts w:ascii="Times New Roman" w:hAnsi="Times New Roman"/>
                <w:b/>
                <w:sz w:val="16"/>
                <w:szCs w:val="16"/>
              </w:rPr>
            </w:pPr>
          </w:p>
        </w:tc>
        <w:tc>
          <w:tcPr>
            <w:tcW w:w="2091" w:type="dxa"/>
            <w:gridSpan w:val="4"/>
            <w:tcBorders>
              <w:top w:val="nil"/>
              <w:bottom w:val="nil"/>
              <w:right w:val="nil"/>
            </w:tcBorders>
            <w:vAlign w:val="center"/>
          </w:tcPr>
          <w:p w:rsidR="00504BC4" w:rsidRDefault="00504BC4" w:rsidP="002B2D65">
            <w:pPr>
              <w:jc w:val="center"/>
              <w:rPr>
                <w:rFonts w:ascii="Times New Roman" w:hAnsi="Times New Roman"/>
                <w:sz w:val="24"/>
                <w:szCs w:val="24"/>
              </w:rPr>
            </w:pPr>
          </w:p>
        </w:tc>
      </w:tr>
      <w:tr w:rsidR="00504BC4" w:rsidTr="002B2D65">
        <w:trPr>
          <w:trHeight w:val="562"/>
        </w:trPr>
        <w:tc>
          <w:tcPr>
            <w:tcW w:w="10421" w:type="dxa"/>
            <w:gridSpan w:val="21"/>
            <w:tcBorders>
              <w:top w:val="nil"/>
              <w:left w:val="nil"/>
              <w:bottom w:val="nil"/>
              <w:right w:val="nil"/>
            </w:tcBorders>
            <w:vAlign w:val="center"/>
          </w:tcPr>
          <w:p w:rsidR="00504BC4" w:rsidRDefault="00504BC4" w:rsidP="002B2D65">
            <w:pPr>
              <w:jc w:val="center"/>
              <w:rPr>
                <w:rFonts w:ascii="Times New Roman" w:hAnsi="Times New Roman"/>
                <w:sz w:val="24"/>
                <w:szCs w:val="24"/>
              </w:rPr>
            </w:pPr>
          </w:p>
        </w:tc>
      </w:tr>
      <w:tr w:rsidR="00504BC4" w:rsidTr="002B2D65">
        <w:tc>
          <w:tcPr>
            <w:tcW w:w="1951" w:type="dxa"/>
            <w:gridSpan w:val="3"/>
            <w:tcBorders>
              <w:top w:val="nil"/>
              <w:left w:val="nil"/>
              <w:bottom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5CE284B1" wp14:editId="790960E0">
                      <wp:simplePos x="0" y="0"/>
                      <wp:positionH relativeFrom="column">
                        <wp:posOffset>40005</wp:posOffset>
                      </wp:positionH>
                      <wp:positionV relativeFrom="paragraph">
                        <wp:posOffset>241935</wp:posOffset>
                      </wp:positionV>
                      <wp:extent cx="1057275" cy="635"/>
                      <wp:effectExtent l="11430" t="60960" r="17145" b="527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F8881" id="Прямая со стрелкой 17" o:spid="_x0000_s1026" type="#_x0000_t32" style="position:absolute;margin-left:3.15pt;margin-top:19.05pt;width:83.25pt;height:.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">
                      <v:stroke endarrow="block"/>
                    </v:shape>
                  </w:pict>
                </mc:Fallback>
              </mc:AlternateContent>
            </w:r>
          </w:p>
        </w:tc>
        <w:tc>
          <w:tcPr>
            <w:tcW w:w="6804" w:type="dxa"/>
            <w:gridSpan w:val="15"/>
            <w:tcBorders>
              <w:top w:val="single" w:sz="4" w:space="0" w:color="auto"/>
              <w:bottom w:val="single" w:sz="4" w:space="0" w:color="auto"/>
            </w:tcBorders>
            <w:vAlign w:val="center"/>
          </w:tcPr>
          <w:p w:rsidR="00504BC4" w:rsidRDefault="00504BC4" w:rsidP="002B2D65">
            <w:pPr>
              <w:jc w:val="center"/>
              <w:rPr>
                <w:rFonts w:ascii="Times New Roman" w:hAnsi="Times New Roman"/>
                <w:b/>
                <w:sz w:val="24"/>
                <w:szCs w:val="24"/>
              </w:rPr>
            </w:pPr>
          </w:p>
          <w:p w:rsidR="00504BC4" w:rsidRPr="00C64CA9" w:rsidRDefault="00504BC4" w:rsidP="002B2D65">
            <w:pPr>
              <w:jc w:val="center"/>
              <w:rPr>
                <w:rFonts w:ascii="Times New Roman" w:hAnsi="Times New Roman"/>
                <w:b/>
                <w:sz w:val="26"/>
                <w:szCs w:val="26"/>
              </w:rPr>
            </w:pPr>
            <w:r w:rsidRPr="00C64CA9">
              <w:rPr>
                <w:rFonts w:ascii="Times New Roman" w:hAnsi="Times New Roman"/>
                <w:b/>
                <w:sz w:val="26"/>
                <w:szCs w:val="26"/>
              </w:rPr>
              <w:t>Педагогическая студия классного руководителя</w:t>
            </w:r>
          </w:p>
          <w:p w:rsidR="00504BC4" w:rsidRDefault="00504BC4" w:rsidP="002B2D65">
            <w:pPr>
              <w:jc w:val="center"/>
              <w:rPr>
                <w:rFonts w:ascii="Times New Roman" w:hAnsi="Times New Roman"/>
                <w:b/>
                <w:sz w:val="24"/>
                <w:szCs w:val="24"/>
              </w:rPr>
            </w:pPr>
          </w:p>
        </w:tc>
        <w:tc>
          <w:tcPr>
            <w:tcW w:w="1666" w:type="dxa"/>
            <w:gridSpan w:val="3"/>
            <w:tcBorders>
              <w:top w:val="nil"/>
              <w:bottom w:val="nil"/>
              <w:right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77D664C3" wp14:editId="76E4828D">
                      <wp:simplePos x="0" y="0"/>
                      <wp:positionH relativeFrom="column">
                        <wp:posOffset>-38735</wp:posOffset>
                      </wp:positionH>
                      <wp:positionV relativeFrom="paragraph">
                        <wp:posOffset>200660</wp:posOffset>
                      </wp:positionV>
                      <wp:extent cx="984250" cy="635"/>
                      <wp:effectExtent l="18415" t="57785" r="6985"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E3E41" id="Прямая со стрелкой 16" o:spid="_x0000_s1026" type="#_x0000_t32" style="position:absolute;margin-left:-3.05pt;margin-top:15.8pt;width:77.5pt;height:.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">
                      <v:stroke endarrow="block"/>
                    </v:shape>
                  </w:pict>
                </mc:Fallback>
              </mc:AlternateContent>
            </w:r>
          </w:p>
        </w:tc>
      </w:tr>
      <w:tr w:rsidR="00504BC4" w:rsidTr="002B2D65">
        <w:trPr>
          <w:trHeight w:val="848"/>
        </w:trPr>
        <w:tc>
          <w:tcPr>
            <w:tcW w:w="10421" w:type="dxa"/>
            <w:gridSpan w:val="21"/>
            <w:tcBorders>
              <w:top w:val="nil"/>
              <w:left w:val="nil"/>
              <w:bottom w:val="nil"/>
              <w:right w:val="nil"/>
            </w:tcBorders>
            <w:vAlign w:val="center"/>
          </w:tcPr>
          <w:p w:rsidR="00504BC4" w:rsidRDefault="00504BC4" w:rsidP="002B2D65">
            <w:pPr>
              <w:jc w:val="center"/>
              <w:rPr>
                <w:rFonts w:ascii="Times New Roman" w:hAnsi="Times New Roman"/>
                <w:sz w:val="24"/>
                <w:szCs w:val="24"/>
              </w:rPr>
            </w:pPr>
          </w:p>
        </w:tc>
      </w:tr>
      <w:tr w:rsidR="00504BC4" w:rsidTr="002B2D65">
        <w:tc>
          <w:tcPr>
            <w:tcW w:w="2376" w:type="dxa"/>
            <w:gridSpan w:val="4"/>
            <w:tcBorders>
              <w:top w:val="nil"/>
              <w:left w:val="nil"/>
              <w:bottom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01677B37" wp14:editId="79EE9AC2">
                      <wp:simplePos x="0" y="0"/>
                      <wp:positionH relativeFrom="column">
                        <wp:posOffset>-148590</wp:posOffset>
                      </wp:positionH>
                      <wp:positionV relativeFrom="paragraph">
                        <wp:posOffset>339725</wp:posOffset>
                      </wp:positionV>
                      <wp:extent cx="1504950" cy="0"/>
                      <wp:effectExtent l="13335" t="53975" r="15240" b="603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4544C" id="Прямая со стрелкой 15" o:spid="_x0000_s1026" type="#_x0000_t32" style="position:absolute;margin-left:-11.7pt;margin-top:26.75pt;width:11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">
                      <v:stroke endarrow="block"/>
                    </v:shape>
                  </w:pict>
                </mc:Fallback>
              </mc:AlternateContent>
            </w:r>
          </w:p>
        </w:tc>
        <w:tc>
          <w:tcPr>
            <w:tcW w:w="5954" w:type="dxa"/>
            <w:gridSpan w:val="13"/>
            <w:tcBorders>
              <w:top w:val="single" w:sz="4" w:space="0" w:color="auto"/>
            </w:tcBorders>
            <w:shd w:val="pct10" w:color="auto" w:fill="auto"/>
            <w:vAlign w:val="center"/>
          </w:tcPr>
          <w:p w:rsidR="00504BC4" w:rsidRDefault="00504BC4" w:rsidP="002B2D65">
            <w:pPr>
              <w:jc w:val="center"/>
              <w:rPr>
                <w:rFonts w:ascii="Times New Roman" w:hAnsi="Times New Roman"/>
                <w:b/>
                <w:sz w:val="24"/>
                <w:szCs w:val="24"/>
              </w:rPr>
            </w:pPr>
          </w:p>
          <w:p w:rsidR="00504BC4" w:rsidRPr="00C64CA9" w:rsidRDefault="00504BC4" w:rsidP="002B2D65">
            <w:pPr>
              <w:jc w:val="center"/>
              <w:rPr>
                <w:rFonts w:ascii="Times New Roman" w:hAnsi="Times New Roman"/>
                <w:b/>
                <w:sz w:val="28"/>
                <w:szCs w:val="28"/>
              </w:rPr>
            </w:pPr>
            <w:r w:rsidRPr="00C64CA9">
              <w:rPr>
                <w:rFonts w:ascii="Times New Roman" w:hAnsi="Times New Roman"/>
                <w:b/>
                <w:sz w:val="28"/>
                <w:szCs w:val="28"/>
              </w:rPr>
              <w:t>Система повышения квалификации</w:t>
            </w:r>
          </w:p>
          <w:p w:rsidR="00504BC4" w:rsidRDefault="00504BC4" w:rsidP="002B2D65">
            <w:pPr>
              <w:jc w:val="center"/>
              <w:rPr>
                <w:rFonts w:ascii="Times New Roman" w:hAnsi="Times New Roman"/>
                <w:b/>
                <w:sz w:val="24"/>
                <w:szCs w:val="24"/>
              </w:rPr>
            </w:pPr>
          </w:p>
        </w:tc>
        <w:tc>
          <w:tcPr>
            <w:tcW w:w="2091" w:type="dxa"/>
            <w:gridSpan w:val="4"/>
            <w:tcBorders>
              <w:top w:val="nil"/>
              <w:bottom w:val="nil"/>
              <w:right w:val="nil"/>
            </w:tcBorders>
            <w:vAlign w:val="center"/>
          </w:tcPr>
          <w:p w:rsidR="00504BC4" w:rsidRDefault="00504BC4" w:rsidP="002B2D65">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51B40401" wp14:editId="020A8597">
                      <wp:simplePos x="0" y="0"/>
                      <wp:positionH relativeFrom="column">
                        <wp:posOffset>-13970</wp:posOffset>
                      </wp:positionH>
                      <wp:positionV relativeFrom="paragraph">
                        <wp:posOffset>297180</wp:posOffset>
                      </wp:positionV>
                      <wp:extent cx="1314450" cy="0"/>
                      <wp:effectExtent l="14605" t="59055" r="13970" b="552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993EB" id="Прямая со стрелкой 14" o:spid="_x0000_s1026" type="#_x0000_t32" style="position:absolute;margin-left:-1.1pt;margin-top:23.4pt;width:10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">
                      <v:stroke endarrow="block"/>
                    </v:shape>
                  </w:pict>
                </mc:Fallback>
              </mc:AlternateContent>
            </w:r>
          </w:p>
        </w:tc>
      </w:tr>
    </w:tbl>
    <w:p w:rsidR="00504BC4" w:rsidRDefault="00504BC4" w:rsidP="005F26BA">
      <w:pPr>
        <w:spacing w:line="240" w:lineRule="auto"/>
        <w:jc w:val="both"/>
        <w:rPr>
          <w:rFonts w:ascii="Times New Roman" w:hAnsi="Times New Roman"/>
          <w:sz w:val="28"/>
          <w:szCs w:val="28"/>
        </w:rPr>
      </w:pPr>
    </w:p>
    <w:p w:rsidR="00930226" w:rsidRPr="005F26BA" w:rsidRDefault="00340A4C" w:rsidP="00504BC4">
      <w:pPr>
        <w:spacing w:line="240" w:lineRule="auto"/>
        <w:ind w:firstLine="708"/>
        <w:jc w:val="both"/>
        <w:rPr>
          <w:rFonts w:ascii="Times New Roman" w:hAnsi="Times New Roman"/>
          <w:sz w:val="28"/>
          <w:szCs w:val="28"/>
        </w:rPr>
      </w:pPr>
      <w:r w:rsidRPr="005F26BA">
        <w:rPr>
          <w:rFonts w:ascii="Times New Roman" w:hAnsi="Times New Roman"/>
          <w:sz w:val="28"/>
          <w:szCs w:val="28"/>
        </w:rPr>
        <w:t>Рассмотрим на конкретном примере возможный вариант распределения функций между структурными элементами методической службы.</w:t>
      </w:r>
    </w:p>
    <w:tbl>
      <w:tblPr>
        <w:tblStyle w:val="a8"/>
        <w:tblW w:w="0" w:type="auto"/>
        <w:tblLook w:val="04A0" w:firstRow="1" w:lastRow="0" w:firstColumn="1" w:lastColumn="0" w:noHBand="0" w:noVBand="1"/>
      </w:tblPr>
      <w:tblGrid>
        <w:gridCol w:w="2093"/>
        <w:gridCol w:w="3544"/>
        <w:gridCol w:w="3933"/>
      </w:tblGrid>
      <w:tr w:rsidR="00340A4C" w:rsidRPr="00652F94" w:rsidTr="00DB6CE1">
        <w:tc>
          <w:tcPr>
            <w:tcW w:w="2093" w:type="dxa"/>
            <w:vAlign w:val="center"/>
          </w:tcPr>
          <w:p w:rsidR="00340A4C" w:rsidRDefault="00340A4C" w:rsidP="00340A4C">
            <w:pPr>
              <w:jc w:val="center"/>
              <w:rPr>
                <w:rFonts w:ascii="Times New Roman" w:hAnsi="Times New Roman"/>
                <w:b/>
                <w:sz w:val="24"/>
                <w:szCs w:val="24"/>
              </w:rPr>
            </w:pPr>
            <w:r>
              <w:rPr>
                <w:rFonts w:ascii="Times New Roman" w:hAnsi="Times New Roman"/>
                <w:b/>
                <w:sz w:val="24"/>
                <w:szCs w:val="24"/>
              </w:rPr>
              <w:t>Структурный</w:t>
            </w:r>
          </w:p>
          <w:p w:rsidR="00340A4C" w:rsidRPr="00652F94" w:rsidRDefault="00340A4C" w:rsidP="00340A4C">
            <w:pPr>
              <w:jc w:val="center"/>
              <w:rPr>
                <w:rFonts w:ascii="Times New Roman" w:hAnsi="Times New Roman"/>
                <w:b/>
                <w:sz w:val="24"/>
                <w:szCs w:val="24"/>
              </w:rPr>
            </w:pPr>
            <w:r>
              <w:rPr>
                <w:rFonts w:ascii="Times New Roman" w:hAnsi="Times New Roman"/>
                <w:b/>
                <w:sz w:val="24"/>
                <w:szCs w:val="24"/>
              </w:rPr>
              <w:t>элемент МС</w:t>
            </w:r>
          </w:p>
        </w:tc>
        <w:tc>
          <w:tcPr>
            <w:tcW w:w="3544" w:type="dxa"/>
            <w:vAlign w:val="center"/>
          </w:tcPr>
          <w:p w:rsidR="00340A4C" w:rsidRPr="00652F94" w:rsidRDefault="00340A4C" w:rsidP="00340A4C">
            <w:pPr>
              <w:jc w:val="center"/>
              <w:rPr>
                <w:rFonts w:ascii="Times New Roman" w:hAnsi="Times New Roman"/>
                <w:b/>
                <w:sz w:val="24"/>
                <w:szCs w:val="24"/>
              </w:rPr>
            </w:pPr>
            <w:r>
              <w:rPr>
                <w:rFonts w:ascii="Times New Roman" w:hAnsi="Times New Roman"/>
                <w:b/>
                <w:sz w:val="24"/>
                <w:szCs w:val="24"/>
              </w:rPr>
              <w:t>Функции</w:t>
            </w:r>
          </w:p>
        </w:tc>
        <w:tc>
          <w:tcPr>
            <w:tcW w:w="3933" w:type="dxa"/>
            <w:vAlign w:val="center"/>
          </w:tcPr>
          <w:p w:rsidR="00340A4C" w:rsidRPr="00652F94" w:rsidRDefault="00340A4C" w:rsidP="00340A4C">
            <w:pPr>
              <w:jc w:val="center"/>
              <w:rPr>
                <w:rFonts w:ascii="Times New Roman" w:hAnsi="Times New Roman"/>
                <w:b/>
                <w:sz w:val="24"/>
                <w:szCs w:val="24"/>
              </w:rPr>
            </w:pPr>
            <w:r>
              <w:rPr>
                <w:rFonts w:ascii="Times New Roman" w:hAnsi="Times New Roman"/>
                <w:b/>
                <w:sz w:val="24"/>
                <w:szCs w:val="24"/>
              </w:rPr>
              <w:t>Средства</w:t>
            </w:r>
          </w:p>
        </w:tc>
      </w:tr>
      <w:tr w:rsidR="00340A4C" w:rsidRPr="00652F94" w:rsidTr="00DB6CE1">
        <w:tc>
          <w:tcPr>
            <w:tcW w:w="2093" w:type="dxa"/>
            <w:vAlign w:val="center"/>
          </w:tcPr>
          <w:p w:rsidR="00340A4C" w:rsidRDefault="00340A4C" w:rsidP="00340A4C">
            <w:pPr>
              <w:jc w:val="center"/>
              <w:rPr>
                <w:rFonts w:ascii="Times New Roman" w:hAnsi="Times New Roman"/>
                <w:b/>
                <w:sz w:val="24"/>
                <w:szCs w:val="24"/>
              </w:rPr>
            </w:pPr>
            <w:r>
              <w:rPr>
                <w:rFonts w:ascii="Times New Roman" w:hAnsi="Times New Roman"/>
                <w:b/>
                <w:sz w:val="24"/>
                <w:szCs w:val="24"/>
              </w:rPr>
              <w:t>Педагогический совет (ПС)</w:t>
            </w:r>
          </w:p>
        </w:tc>
        <w:tc>
          <w:tcPr>
            <w:tcW w:w="3544"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Стратегическое планирование освоения ДСДМ.</w:t>
            </w:r>
          </w:p>
          <w:p w:rsidR="00340A4C" w:rsidRDefault="00340A4C" w:rsidP="00340A4C">
            <w:pPr>
              <w:jc w:val="both"/>
              <w:rPr>
                <w:rFonts w:ascii="Times New Roman" w:hAnsi="Times New Roman"/>
                <w:sz w:val="24"/>
                <w:szCs w:val="24"/>
              </w:rPr>
            </w:pPr>
            <w:r>
              <w:rPr>
                <w:rFonts w:ascii="Times New Roman" w:hAnsi="Times New Roman"/>
                <w:sz w:val="24"/>
                <w:szCs w:val="24"/>
              </w:rPr>
              <w:t>Контроль и коррекция освоения ДСДМ на основе регулярного анализа результатов освоения ДСДМ.</w:t>
            </w:r>
          </w:p>
          <w:p w:rsidR="00340A4C" w:rsidRPr="00652F94" w:rsidRDefault="00340A4C" w:rsidP="00340A4C">
            <w:pPr>
              <w:jc w:val="both"/>
              <w:rPr>
                <w:rFonts w:ascii="Times New Roman" w:hAnsi="Times New Roman"/>
                <w:sz w:val="24"/>
                <w:szCs w:val="24"/>
              </w:rPr>
            </w:pPr>
            <w:r>
              <w:rPr>
                <w:rFonts w:ascii="Times New Roman" w:hAnsi="Times New Roman"/>
                <w:sz w:val="24"/>
                <w:szCs w:val="24"/>
              </w:rPr>
              <w:t>Контроль реализации решений ПС.</w:t>
            </w:r>
          </w:p>
        </w:tc>
        <w:tc>
          <w:tcPr>
            <w:tcW w:w="3933"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Проблемная лекция, деловая игра.</w:t>
            </w:r>
          </w:p>
          <w:p w:rsidR="00340A4C" w:rsidRDefault="00340A4C" w:rsidP="00340A4C">
            <w:pPr>
              <w:jc w:val="both"/>
              <w:rPr>
                <w:rFonts w:ascii="Times New Roman" w:hAnsi="Times New Roman"/>
                <w:sz w:val="24"/>
                <w:szCs w:val="24"/>
              </w:rPr>
            </w:pPr>
            <w:r>
              <w:rPr>
                <w:rFonts w:ascii="Times New Roman" w:hAnsi="Times New Roman"/>
                <w:sz w:val="24"/>
                <w:szCs w:val="24"/>
              </w:rPr>
              <w:t>Анализ результатов деятельности методической службы по освоению ДСДМ.</w:t>
            </w:r>
          </w:p>
          <w:p w:rsidR="00340A4C" w:rsidRDefault="00340A4C" w:rsidP="00340A4C">
            <w:pPr>
              <w:jc w:val="both"/>
              <w:rPr>
                <w:rFonts w:ascii="Times New Roman" w:hAnsi="Times New Roman"/>
                <w:sz w:val="24"/>
                <w:szCs w:val="24"/>
              </w:rPr>
            </w:pPr>
            <w:r>
              <w:rPr>
                <w:rFonts w:ascii="Times New Roman" w:hAnsi="Times New Roman"/>
                <w:sz w:val="24"/>
                <w:szCs w:val="24"/>
              </w:rPr>
              <w:t>Отчеты мето</w:t>
            </w:r>
            <w:r w:rsidR="0066574F">
              <w:rPr>
                <w:rFonts w:ascii="Times New Roman" w:hAnsi="Times New Roman"/>
                <w:sz w:val="24"/>
                <w:szCs w:val="24"/>
              </w:rPr>
              <w:t xml:space="preserve">дических объединений или </w:t>
            </w:r>
            <w:r>
              <w:rPr>
                <w:rFonts w:ascii="Times New Roman" w:hAnsi="Times New Roman"/>
                <w:sz w:val="24"/>
                <w:szCs w:val="24"/>
              </w:rPr>
              <w:t>о результатах освоения и реализации ДСДМ.</w:t>
            </w:r>
          </w:p>
          <w:p w:rsidR="00340A4C" w:rsidRPr="00652F94" w:rsidRDefault="00340A4C" w:rsidP="00340A4C">
            <w:pPr>
              <w:jc w:val="both"/>
              <w:rPr>
                <w:rFonts w:ascii="Times New Roman" w:hAnsi="Times New Roman"/>
                <w:sz w:val="24"/>
                <w:szCs w:val="24"/>
              </w:rPr>
            </w:pPr>
            <w:r>
              <w:rPr>
                <w:rFonts w:ascii="Times New Roman" w:hAnsi="Times New Roman"/>
                <w:sz w:val="24"/>
                <w:szCs w:val="24"/>
              </w:rPr>
              <w:t>Самоанализ педагогами инновационной деятельности.</w:t>
            </w:r>
          </w:p>
        </w:tc>
      </w:tr>
      <w:tr w:rsidR="00340A4C" w:rsidRPr="00652F94" w:rsidTr="00DB6CE1">
        <w:tc>
          <w:tcPr>
            <w:tcW w:w="2093" w:type="dxa"/>
            <w:vAlign w:val="center"/>
          </w:tcPr>
          <w:p w:rsidR="00340A4C" w:rsidRDefault="00340A4C" w:rsidP="00340A4C">
            <w:pPr>
              <w:jc w:val="center"/>
              <w:rPr>
                <w:rFonts w:ascii="Times New Roman" w:hAnsi="Times New Roman"/>
                <w:b/>
                <w:sz w:val="24"/>
                <w:szCs w:val="24"/>
              </w:rPr>
            </w:pPr>
            <w:r>
              <w:rPr>
                <w:rFonts w:ascii="Times New Roman" w:hAnsi="Times New Roman"/>
                <w:b/>
                <w:sz w:val="24"/>
                <w:szCs w:val="24"/>
              </w:rPr>
              <w:t>Педагогический консилиум (ПК)</w:t>
            </w:r>
          </w:p>
        </w:tc>
        <w:tc>
          <w:tcPr>
            <w:tcW w:w="3544"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Стратегическое планирование деятельности по параллели или классу.</w:t>
            </w:r>
          </w:p>
          <w:p w:rsidR="00340A4C" w:rsidRDefault="00340A4C" w:rsidP="00340A4C">
            <w:pPr>
              <w:jc w:val="both"/>
              <w:rPr>
                <w:rFonts w:ascii="Times New Roman" w:hAnsi="Times New Roman"/>
                <w:sz w:val="24"/>
                <w:szCs w:val="24"/>
              </w:rPr>
            </w:pPr>
            <w:r>
              <w:rPr>
                <w:rFonts w:ascii="Times New Roman" w:hAnsi="Times New Roman"/>
                <w:sz w:val="24"/>
                <w:szCs w:val="24"/>
              </w:rPr>
              <w:t>Отслеживание результативности реализации ДСДМ на уровне параллели или класса.</w:t>
            </w:r>
          </w:p>
        </w:tc>
        <w:tc>
          <w:tcPr>
            <w:tcW w:w="3933"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Круглый стол.</w:t>
            </w:r>
          </w:p>
          <w:p w:rsidR="00340A4C" w:rsidRDefault="00340A4C" w:rsidP="00340A4C">
            <w:pPr>
              <w:jc w:val="both"/>
              <w:rPr>
                <w:rFonts w:ascii="Times New Roman" w:hAnsi="Times New Roman"/>
                <w:sz w:val="24"/>
                <w:szCs w:val="24"/>
              </w:rPr>
            </w:pPr>
            <w:r>
              <w:rPr>
                <w:rFonts w:ascii="Times New Roman" w:hAnsi="Times New Roman"/>
                <w:sz w:val="24"/>
                <w:szCs w:val="24"/>
              </w:rPr>
              <w:t>Проблемная игра.</w:t>
            </w:r>
          </w:p>
          <w:p w:rsidR="00340A4C" w:rsidRDefault="00340A4C" w:rsidP="00340A4C">
            <w:pPr>
              <w:jc w:val="both"/>
              <w:rPr>
                <w:rFonts w:ascii="Times New Roman" w:hAnsi="Times New Roman"/>
                <w:sz w:val="24"/>
                <w:szCs w:val="24"/>
              </w:rPr>
            </w:pPr>
            <w:r>
              <w:rPr>
                <w:rFonts w:ascii="Times New Roman" w:hAnsi="Times New Roman"/>
                <w:sz w:val="24"/>
                <w:szCs w:val="24"/>
              </w:rPr>
              <w:t>Дискуссионный стол.</w:t>
            </w:r>
          </w:p>
          <w:p w:rsidR="00340A4C" w:rsidRDefault="00340A4C" w:rsidP="00340A4C">
            <w:pPr>
              <w:jc w:val="both"/>
              <w:rPr>
                <w:rFonts w:ascii="Times New Roman" w:hAnsi="Times New Roman"/>
                <w:sz w:val="24"/>
                <w:szCs w:val="24"/>
              </w:rPr>
            </w:pPr>
            <w:r>
              <w:rPr>
                <w:rFonts w:ascii="Times New Roman" w:hAnsi="Times New Roman"/>
                <w:sz w:val="24"/>
                <w:szCs w:val="24"/>
              </w:rPr>
              <w:t>Совещание.</w:t>
            </w:r>
          </w:p>
        </w:tc>
      </w:tr>
      <w:tr w:rsidR="00340A4C" w:rsidRPr="00652F94" w:rsidTr="0066574F">
        <w:trPr>
          <w:trHeight w:val="5204"/>
        </w:trPr>
        <w:tc>
          <w:tcPr>
            <w:tcW w:w="2093" w:type="dxa"/>
            <w:vAlign w:val="center"/>
          </w:tcPr>
          <w:p w:rsidR="00340A4C" w:rsidRDefault="00340A4C" w:rsidP="00340A4C">
            <w:pPr>
              <w:jc w:val="center"/>
              <w:rPr>
                <w:rFonts w:ascii="Times New Roman" w:hAnsi="Times New Roman"/>
                <w:b/>
                <w:sz w:val="24"/>
                <w:szCs w:val="24"/>
              </w:rPr>
            </w:pPr>
            <w:r>
              <w:rPr>
                <w:rFonts w:ascii="Times New Roman" w:hAnsi="Times New Roman"/>
                <w:b/>
                <w:sz w:val="24"/>
                <w:szCs w:val="24"/>
              </w:rPr>
              <w:t>Научно-методический совет (НМС)</w:t>
            </w:r>
          </w:p>
        </w:tc>
        <w:tc>
          <w:tcPr>
            <w:tcW w:w="3544" w:type="dxa"/>
            <w:vAlign w:val="center"/>
          </w:tcPr>
          <w:p w:rsidR="00596C54" w:rsidRDefault="00596C54" w:rsidP="00596C54">
            <w:pPr>
              <w:jc w:val="both"/>
              <w:rPr>
                <w:rFonts w:ascii="Times New Roman" w:hAnsi="Times New Roman"/>
                <w:sz w:val="24"/>
                <w:szCs w:val="24"/>
              </w:rPr>
            </w:pPr>
            <w:r>
              <w:rPr>
                <w:rFonts w:ascii="Times New Roman" w:hAnsi="Times New Roman"/>
                <w:sz w:val="24"/>
                <w:szCs w:val="24"/>
              </w:rPr>
              <w:t>Планирование инновационной деятельности на год.</w:t>
            </w:r>
          </w:p>
          <w:p w:rsidR="00596C54" w:rsidRDefault="00596C54" w:rsidP="00596C54">
            <w:pPr>
              <w:jc w:val="both"/>
              <w:rPr>
                <w:rFonts w:ascii="Times New Roman" w:hAnsi="Times New Roman"/>
                <w:sz w:val="24"/>
                <w:szCs w:val="24"/>
              </w:rPr>
            </w:pPr>
            <w:r>
              <w:rPr>
                <w:rFonts w:ascii="Times New Roman" w:hAnsi="Times New Roman"/>
                <w:sz w:val="24"/>
                <w:szCs w:val="24"/>
              </w:rPr>
              <w:t>Организация внутришкольного обучения по проблеме инновации.</w:t>
            </w:r>
          </w:p>
          <w:p w:rsidR="00596C54" w:rsidRDefault="00596C54" w:rsidP="00596C54">
            <w:pPr>
              <w:jc w:val="both"/>
              <w:rPr>
                <w:rFonts w:ascii="Times New Roman" w:hAnsi="Times New Roman"/>
                <w:sz w:val="24"/>
                <w:szCs w:val="24"/>
              </w:rPr>
            </w:pPr>
            <w:r>
              <w:rPr>
                <w:rFonts w:ascii="Times New Roman" w:hAnsi="Times New Roman"/>
                <w:sz w:val="24"/>
                <w:szCs w:val="24"/>
              </w:rPr>
              <w:t>Организация методической работы и контроль освоения ДСДМ (интервьюирование, анкетирование, тестирование).</w:t>
            </w:r>
          </w:p>
          <w:p w:rsidR="00596C54" w:rsidRDefault="00596C54" w:rsidP="00596C54">
            <w:pPr>
              <w:jc w:val="both"/>
              <w:rPr>
                <w:rFonts w:ascii="Times New Roman" w:hAnsi="Times New Roman"/>
                <w:sz w:val="24"/>
                <w:szCs w:val="24"/>
              </w:rPr>
            </w:pPr>
            <w:r>
              <w:rPr>
                <w:rFonts w:ascii="Times New Roman" w:hAnsi="Times New Roman"/>
                <w:sz w:val="24"/>
                <w:szCs w:val="24"/>
              </w:rPr>
              <w:t>Контроль и коррекция деятельности методических объединений педагогов на основе анализа промежуточных результатов.</w:t>
            </w:r>
          </w:p>
          <w:p w:rsidR="00340A4C" w:rsidRDefault="00596C54" w:rsidP="00596C54">
            <w:pPr>
              <w:jc w:val="both"/>
              <w:rPr>
                <w:rFonts w:ascii="Times New Roman" w:hAnsi="Times New Roman"/>
                <w:sz w:val="24"/>
                <w:szCs w:val="24"/>
              </w:rPr>
            </w:pPr>
            <w:r>
              <w:rPr>
                <w:rFonts w:ascii="Times New Roman" w:hAnsi="Times New Roman"/>
                <w:sz w:val="24"/>
                <w:szCs w:val="24"/>
              </w:rPr>
              <w:t>Анализ деятельности методических объединений.</w:t>
            </w:r>
          </w:p>
        </w:tc>
        <w:tc>
          <w:tcPr>
            <w:tcW w:w="3933"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Заседание НМС.</w:t>
            </w:r>
          </w:p>
          <w:p w:rsidR="00340A4C" w:rsidRDefault="00340A4C" w:rsidP="00340A4C">
            <w:pPr>
              <w:jc w:val="both"/>
              <w:rPr>
                <w:rFonts w:ascii="Times New Roman" w:hAnsi="Times New Roman"/>
                <w:sz w:val="24"/>
                <w:szCs w:val="24"/>
              </w:rPr>
            </w:pPr>
            <w:r>
              <w:rPr>
                <w:rFonts w:ascii="Times New Roman" w:hAnsi="Times New Roman"/>
                <w:sz w:val="24"/>
                <w:szCs w:val="24"/>
              </w:rPr>
              <w:t>Информирование педагогов о результатах анализа положительных аспектов деятельности по освоению ДСДМ.</w:t>
            </w:r>
          </w:p>
          <w:p w:rsidR="00340A4C" w:rsidRDefault="00340A4C" w:rsidP="00340A4C">
            <w:pPr>
              <w:jc w:val="both"/>
              <w:rPr>
                <w:rFonts w:ascii="Times New Roman" w:hAnsi="Times New Roman"/>
                <w:sz w:val="24"/>
                <w:szCs w:val="24"/>
              </w:rPr>
            </w:pPr>
            <w:r>
              <w:rPr>
                <w:rFonts w:ascii="Times New Roman" w:hAnsi="Times New Roman"/>
                <w:sz w:val="24"/>
                <w:szCs w:val="24"/>
              </w:rPr>
              <w:t>Организация семинаров-практикумов, открытых уроков.</w:t>
            </w:r>
          </w:p>
          <w:p w:rsidR="00340A4C" w:rsidRDefault="00340A4C" w:rsidP="00340A4C">
            <w:pPr>
              <w:jc w:val="both"/>
              <w:rPr>
                <w:rFonts w:ascii="Times New Roman" w:hAnsi="Times New Roman"/>
                <w:sz w:val="24"/>
                <w:szCs w:val="24"/>
              </w:rPr>
            </w:pPr>
            <w:r>
              <w:rPr>
                <w:rFonts w:ascii="Times New Roman" w:hAnsi="Times New Roman"/>
                <w:sz w:val="24"/>
                <w:szCs w:val="24"/>
              </w:rPr>
              <w:t>Разработка методического сопровождения.</w:t>
            </w:r>
          </w:p>
          <w:p w:rsidR="00340A4C" w:rsidRDefault="00340A4C" w:rsidP="00340A4C">
            <w:pPr>
              <w:jc w:val="both"/>
              <w:rPr>
                <w:rFonts w:ascii="Times New Roman" w:hAnsi="Times New Roman"/>
                <w:sz w:val="24"/>
                <w:szCs w:val="24"/>
              </w:rPr>
            </w:pPr>
            <w:r>
              <w:rPr>
                <w:rFonts w:ascii="Times New Roman" w:hAnsi="Times New Roman"/>
                <w:sz w:val="24"/>
                <w:szCs w:val="24"/>
              </w:rPr>
              <w:t xml:space="preserve">Анализ уроков, конспектов уроков разной целевой направленности на соответствие требованиям ДСДМ. </w:t>
            </w:r>
          </w:p>
          <w:p w:rsidR="00340A4C" w:rsidRDefault="00340A4C" w:rsidP="00340A4C">
            <w:pPr>
              <w:jc w:val="both"/>
              <w:rPr>
                <w:rFonts w:ascii="Times New Roman" w:hAnsi="Times New Roman"/>
                <w:sz w:val="24"/>
                <w:szCs w:val="24"/>
              </w:rPr>
            </w:pPr>
            <w:r>
              <w:rPr>
                <w:rFonts w:ascii="Times New Roman" w:hAnsi="Times New Roman"/>
                <w:sz w:val="24"/>
                <w:szCs w:val="24"/>
              </w:rPr>
              <w:t>Экспертная оценка уроков и конспектов уроков разной целевой направленности на соответствие требованиям ДСДМ.</w:t>
            </w:r>
          </w:p>
          <w:p w:rsidR="00340A4C" w:rsidRDefault="00340A4C" w:rsidP="00340A4C">
            <w:pPr>
              <w:jc w:val="both"/>
              <w:rPr>
                <w:rFonts w:ascii="Times New Roman" w:hAnsi="Times New Roman"/>
                <w:sz w:val="24"/>
                <w:szCs w:val="24"/>
              </w:rPr>
            </w:pPr>
            <w:r>
              <w:rPr>
                <w:rFonts w:ascii="Times New Roman" w:hAnsi="Times New Roman"/>
                <w:sz w:val="24"/>
                <w:szCs w:val="24"/>
              </w:rPr>
              <w:t>Интервьюирование, анкетирование, тестирование.</w:t>
            </w:r>
          </w:p>
        </w:tc>
      </w:tr>
    </w:tbl>
    <w:p w:rsidR="00340A4C" w:rsidRDefault="00340A4C" w:rsidP="005F26BA">
      <w:pPr>
        <w:spacing w:line="240" w:lineRule="auto"/>
        <w:rPr>
          <w:rFonts w:ascii="Times New Roman" w:hAnsi="Times New Roman"/>
          <w:sz w:val="28"/>
          <w:szCs w:val="28"/>
        </w:rPr>
      </w:pPr>
    </w:p>
    <w:tbl>
      <w:tblPr>
        <w:tblStyle w:val="a8"/>
        <w:tblW w:w="0" w:type="auto"/>
        <w:tblLook w:val="04A0" w:firstRow="1" w:lastRow="0" w:firstColumn="1" w:lastColumn="0" w:noHBand="0" w:noVBand="1"/>
      </w:tblPr>
      <w:tblGrid>
        <w:gridCol w:w="2093"/>
        <w:gridCol w:w="3544"/>
        <w:gridCol w:w="3933"/>
      </w:tblGrid>
      <w:tr w:rsidR="00340A4C" w:rsidRPr="00652F94" w:rsidTr="00DB6CE1">
        <w:tc>
          <w:tcPr>
            <w:tcW w:w="2093" w:type="dxa"/>
            <w:vAlign w:val="center"/>
          </w:tcPr>
          <w:p w:rsidR="00340A4C" w:rsidRDefault="00805735" w:rsidP="00340A4C">
            <w:pPr>
              <w:jc w:val="center"/>
              <w:rPr>
                <w:rFonts w:ascii="Times New Roman" w:hAnsi="Times New Roman"/>
                <w:b/>
                <w:sz w:val="24"/>
                <w:szCs w:val="24"/>
              </w:rPr>
            </w:pPr>
            <w:r>
              <w:rPr>
                <w:rFonts w:ascii="Times New Roman" w:hAnsi="Times New Roman"/>
                <w:b/>
                <w:sz w:val="24"/>
                <w:szCs w:val="24"/>
              </w:rPr>
              <w:t>М</w:t>
            </w:r>
            <w:r w:rsidR="00340A4C">
              <w:rPr>
                <w:rFonts w:ascii="Times New Roman" w:hAnsi="Times New Roman"/>
                <w:b/>
                <w:sz w:val="24"/>
                <w:szCs w:val="24"/>
              </w:rPr>
              <w:t>етодиче</w:t>
            </w:r>
            <w:r>
              <w:rPr>
                <w:rFonts w:ascii="Times New Roman" w:hAnsi="Times New Roman"/>
                <w:b/>
                <w:sz w:val="24"/>
                <w:szCs w:val="24"/>
              </w:rPr>
              <w:t>ское объединение (</w:t>
            </w:r>
            <w:r w:rsidR="00340A4C">
              <w:rPr>
                <w:rFonts w:ascii="Times New Roman" w:hAnsi="Times New Roman"/>
                <w:b/>
                <w:sz w:val="24"/>
                <w:szCs w:val="24"/>
              </w:rPr>
              <w:t>МО)</w:t>
            </w:r>
          </w:p>
        </w:tc>
        <w:tc>
          <w:tcPr>
            <w:tcW w:w="3544"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Планирование деятельности на год.</w:t>
            </w:r>
          </w:p>
          <w:p w:rsidR="00340A4C" w:rsidRDefault="00340A4C" w:rsidP="00340A4C">
            <w:pPr>
              <w:jc w:val="both"/>
              <w:rPr>
                <w:rFonts w:ascii="Times New Roman" w:hAnsi="Times New Roman"/>
                <w:sz w:val="24"/>
                <w:szCs w:val="24"/>
              </w:rPr>
            </w:pPr>
            <w:r>
              <w:rPr>
                <w:rFonts w:ascii="Times New Roman" w:hAnsi="Times New Roman"/>
                <w:sz w:val="24"/>
                <w:szCs w:val="24"/>
              </w:rPr>
              <w:t>Организация обучения по проб</w:t>
            </w:r>
            <w:r w:rsidR="00805735">
              <w:rPr>
                <w:rFonts w:ascii="Times New Roman" w:hAnsi="Times New Roman"/>
                <w:sz w:val="24"/>
                <w:szCs w:val="24"/>
              </w:rPr>
              <w:t xml:space="preserve">леме инновации на уровне </w:t>
            </w:r>
            <w:r>
              <w:rPr>
                <w:rFonts w:ascii="Times New Roman" w:hAnsi="Times New Roman"/>
                <w:sz w:val="24"/>
                <w:szCs w:val="24"/>
              </w:rPr>
              <w:t>методического объединения.</w:t>
            </w:r>
          </w:p>
          <w:p w:rsidR="00340A4C" w:rsidRDefault="00930226" w:rsidP="00340A4C">
            <w:pPr>
              <w:jc w:val="both"/>
              <w:rPr>
                <w:rFonts w:ascii="Times New Roman" w:hAnsi="Times New Roman"/>
                <w:sz w:val="24"/>
                <w:szCs w:val="24"/>
              </w:rPr>
            </w:pPr>
            <w:r>
              <w:rPr>
                <w:rFonts w:ascii="Times New Roman" w:hAnsi="Times New Roman"/>
                <w:sz w:val="24"/>
                <w:szCs w:val="24"/>
              </w:rPr>
              <w:t xml:space="preserve">Организация деятельности </w:t>
            </w:r>
            <w:r w:rsidR="00340A4C">
              <w:rPr>
                <w:rFonts w:ascii="Times New Roman" w:hAnsi="Times New Roman"/>
                <w:sz w:val="24"/>
                <w:szCs w:val="24"/>
              </w:rPr>
              <w:t xml:space="preserve"> стажерских пар.</w:t>
            </w:r>
          </w:p>
          <w:p w:rsidR="00340A4C" w:rsidRDefault="00340A4C" w:rsidP="00340A4C">
            <w:pPr>
              <w:jc w:val="both"/>
              <w:rPr>
                <w:rFonts w:ascii="Times New Roman" w:hAnsi="Times New Roman"/>
                <w:sz w:val="24"/>
                <w:szCs w:val="24"/>
              </w:rPr>
            </w:pPr>
            <w:r>
              <w:rPr>
                <w:rFonts w:ascii="Times New Roman" w:hAnsi="Times New Roman"/>
                <w:sz w:val="24"/>
                <w:szCs w:val="24"/>
              </w:rPr>
              <w:t>Контроль и коррекция деятель</w:t>
            </w:r>
            <w:r w:rsidR="00930226">
              <w:rPr>
                <w:rFonts w:ascii="Times New Roman" w:hAnsi="Times New Roman"/>
                <w:sz w:val="24"/>
                <w:szCs w:val="24"/>
              </w:rPr>
              <w:t xml:space="preserve">ности </w:t>
            </w:r>
            <w:r>
              <w:rPr>
                <w:rFonts w:ascii="Times New Roman" w:hAnsi="Times New Roman"/>
                <w:sz w:val="24"/>
                <w:szCs w:val="24"/>
              </w:rPr>
              <w:t xml:space="preserve"> стажерских пар на основе анализа промежуточных результатов.</w:t>
            </w:r>
          </w:p>
          <w:p w:rsidR="00340A4C" w:rsidRDefault="00340A4C" w:rsidP="00340A4C">
            <w:pPr>
              <w:jc w:val="both"/>
              <w:rPr>
                <w:rFonts w:ascii="Times New Roman" w:hAnsi="Times New Roman"/>
                <w:sz w:val="24"/>
                <w:szCs w:val="24"/>
              </w:rPr>
            </w:pPr>
            <w:r>
              <w:rPr>
                <w:rFonts w:ascii="Times New Roman" w:hAnsi="Times New Roman"/>
                <w:sz w:val="24"/>
                <w:szCs w:val="24"/>
              </w:rPr>
              <w:t>Мониторинг формирования мотивационных установок и уровней компетенции освоения ДСДМ (интервьюирование, анкетирование, тестирование).</w:t>
            </w:r>
          </w:p>
          <w:p w:rsidR="00340A4C" w:rsidRPr="00652F94" w:rsidRDefault="00340A4C" w:rsidP="00340A4C">
            <w:pPr>
              <w:jc w:val="both"/>
              <w:rPr>
                <w:rFonts w:ascii="Times New Roman" w:hAnsi="Times New Roman"/>
                <w:sz w:val="24"/>
                <w:szCs w:val="24"/>
              </w:rPr>
            </w:pPr>
            <w:r>
              <w:rPr>
                <w:rFonts w:ascii="Times New Roman" w:hAnsi="Times New Roman"/>
                <w:sz w:val="24"/>
                <w:szCs w:val="24"/>
              </w:rPr>
              <w:t>Анализ уровня освоения педагогами ДСДМ.</w:t>
            </w:r>
          </w:p>
        </w:tc>
        <w:tc>
          <w:tcPr>
            <w:tcW w:w="3933" w:type="dxa"/>
            <w:vAlign w:val="center"/>
          </w:tcPr>
          <w:p w:rsidR="00340A4C" w:rsidRDefault="00805735" w:rsidP="00340A4C">
            <w:pPr>
              <w:jc w:val="both"/>
              <w:rPr>
                <w:rFonts w:ascii="Times New Roman" w:hAnsi="Times New Roman"/>
                <w:sz w:val="24"/>
                <w:szCs w:val="24"/>
              </w:rPr>
            </w:pPr>
            <w:r>
              <w:rPr>
                <w:rFonts w:ascii="Times New Roman" w:hAnsi="Times New Roman"/>
                <w:sz w:val="24"/>
                <w:szCs w:val="24"/>
              </w:rPr>
              <w:t xml:space="preserve">Заседание </w:t>
            </w:r>
            <w:r w:rsidR="00930226">
              <w:rPr>
                <w:rFonts w:ascii="Times New Roman" w:hAnsi="Times New Roman"/>
                <w:sz w:val="24"/>
                <w:szCs w:val="24"/>
              </w:rPr>
              <w:t>МО</w:t>
            </w:r>
            <w:r w:rsidR="00340A4C">
              <w:rPr>
                <w:rFonts w:ascii="Times New Roman" w:hAnsi="Times New Roman"/>
                <w:sz w:val="24"/>
                <w:szCs w:val="24"/>
              </w:rPr>
              <w:t>.</w:t>
            </w:r>
          </w:p>
          <w:p w:rsidR="00340A4C" w:rsidRDefault="00340A4C" w:rsidP="00340A4C">
            <w:pPr>
              <w:jc w:val="both"/>
              <w:rPr>
                <w:rFonts w:ascii="Times New Roman" w:hAnsi="Times New Roman"/>
                <w:sz w:val="24"/>
                <w:szCs w:val="24"/>
              </w:rPr>
            </w:pPr>
            <w:r>
              <w:rPr>
                <w:rFonts w:ascii="Times New Roman" w:hAnsi="Times New Roman"/>
                <w:sz w:val="24"/>
                <w:szCs w:val="24"/>
              </w:rPr>
              <w:t>Анализ положительных аспектов деятельности.</w:t>
            </w:r>
          </w:p>
          <w:p w:rsidR="00340A4C" w:rsidRDefault="00340A4C" w:rsidP="00340A4C">
            <w:pPr>
              <w:jc w:val="both"/>
              <w:rPr>
                <w:rFonts w:ascii="Times New Roman" w:hAnsi="Times New Roman"/>
                <w:sz w:val="24"/>
                <w:szCs w:val="24"/>
              </w:rPr>
            </w:pPr>
            <w:r>
              <w:rPr>
                <w:rFonts w:ascii="Times New Roman" w:hAnsi="Times New Roman"/>
                <w:sz w:val="24"/>
                <w:szCs w:val="24"/>
              </w:rPr>
              <w:t>Подготовка открытых  уроков. Анализ уроков, конспектов уроков разной целевой направленности на соответствие требованиям ДСДМ.</w:t>
            </w:r>
          </w:p>
          <w:p w:rsidR="00340A4C" w:rsidRDefault="00340A4C" w:rsidP="00340A4C">
            <w:pPr>
              <w:jc w:val="both"/>
              <w:rPr>
                <w:rFonts w:ascii="Times New Roman" w:hAnsi="Times New Roman"/>
                <w:sz w:val="24"/>
                <w:szCs w:val="24"/>
              </w:rPr>
            </w:pPr>
            <w:r>
              <w:rPr>
                <w:rFonts w:ascii="Times New Roman" w:hAnsi="Times New Roman"/>
                <w:sz w:val="24"/>
                <w:szCs w:val="24"/>
              </w:rPr>
              <w:t>Экспертная оценка уроков и конспектов уроков разной целевой направленности на соответствие требованиям ДСДМ.</w:t>
            </w:r>
          </w:p>
          <w:p w:rsidR="00340A4C" w:rsidRDefault="00340A4C" w:rsidP="00340A4C">
            <w:pPr>
              <w:jc w:val="both"/>
              <w:rPr>
                <w:rFonts w:ascii="Times New Roman" w:hAnsi="Times New Roman"/>
                <w:sz w:val="24"/>
                <w:szCs w:val="24"/>
              </w:rPr>
            </w:pPr>
            <w:r>
              <w:rPr>
                <w:rFonts w:ascii="Times New Roman" w:hAnsi="Times New Roman"/>
                <w:sz w:val="24"/>
                <w:szCs w:val="24"/>
              </w:rPr>
              <w:t>Интервьюирование, анкетирование, тестирование.</w:t>
            </w:r>
          </w:p>
          <w:p w:rsidR="00340A4C" w:rsidRDefault="00340A4C" w:rsidP="00340A4C">
            <w:pPr>
              <w:jc w:val="both"/>
              <w:rPr>
                <w:rFonts w:ascii="Times New Roman" w:hAnsi="Times New Roman"/>
                <w:sz w:val="24"/>
                <w:szCs w:val="24"/>
              </w:rPr>
            </w:pPr>
            <w:r>
              <w:rPr>
                <w:rFonts w:ascii="Times New Roman" w:hAnsi="Times New Roman"/>
                <w:sz w:val="24"/>
                <w:szCs w:val="24"/>
              </w:rPr>
              <w:t>Подготовка материала и тематические выступления педагогов по проблеме инновации.</w:t>
            </w:r>
          </w:p>
          <w:p w:rsidR="00340A4C" w:rsidRDefault="00340A4C" w:rsidP="00340A4C">
            <w:pPr>
              <w:jc w:val="both"/>
              <w:rPr>
                <w:rFonts w:ascii="Times New Roman" w:hAnsi="Times New Roman"/>
                <w:sz w:val="24"/>
                <w:szCs w:val="24"/>
              </w:rPr>
            </w:pPr>
            <w:r>
              <w:rPr>
                <w:rFonts w:ascii="Times New Roman" w:hAnsi="Times New Roman"/>
                <w:sz w:val="24"/>
                <w:szCs w:val="24"/>
              </w:rPr>
              <w:t>Анализ результатов обученности в классах, где обучение ведется по ДСДМ.</w:t>
            </w:r>
          </w:p>
          <w:p w:rsidR="00340A4C" w:rsidRPr="00652F94" w:rsidRDefault="00340A4C" w:rsidP="00340A4C">
            <w:pPr>
              <w:jc w:val="both"/>
              <w:rPr>
                <w:rFonts w:ascii="Times New Roman" w:hAnsi="Times New Roman"/>
                <w:sz w:val="24"/>
                <w:szCs w:val="24"/>
              </w:rPr>
            </w:pPr>
            <w:r>
              <w:rPr>
                <w:rFonts w:ascii="Times New Roman" w:hAnsi="Times New Roman"/>
                <w:sz w:val="24"/>
                <w:szCs w:val="24"/>
              </w:rPr>
              <w:t>Групповая и парная работа по снятию затруднений в практической деятельности при освоении ДСДМ.</w:t>
            </w:r>
          </w:p>
        </w:tc>
      </w:tr>
      <w:tr w:rsidR="00340A4C" w:rsidRPr="00652F94" w:rsidTr="00DB6CE1">
        <w:tc>
          <w:tcPr>
            <w:tcW w:w="2093" w:type="dxa"/>
            <w:vAlign w:val="center"/>
          </w:tcPr>
          <w:p w:rsidR="00340A4C" w:rsidRDefault="00930226" w:rsidP="00340A4C">
            <w:pPr>
              <w:jc w:val="center"/>
              <w:rPr>
                <w:rFonts w:ascii="Times New Roman" w:hAnsi="Times New Roman"/>
                <w:b/>
                <w:sz w:val="24"/>
                <w:szCs w:val="24"/>
              </w:rPr>
            </w:pPr>
            <w:r>
              <w:rPr>
                <w:rFonts w:ascii="Times New Roman" w:hAnsi="Times New Roman"/>
                <w:b/>
                <w:sz w:val="24"/>
                <w:szCs w:val="24"/>
              </w:rPr>
              <w:t>Проблемные, творческие, рабочие группы</w:t>
            </w:r>
          </w:p>
        </w:tc>
        <w:tc>
          <w:tcPr>
            <w:tcW w:w="3544" w:type="dxa"/>
            <w:vAlign w:val="center"/>
          </w:tcPr>
          <w:p w:rsidR="00340A4C" w:rsidRDefault="00930226" w:rsidP="00340A4C">
            <w:pPr>
              <w:jc w:val="both"/>
              <w:rPr>
                <w:rFonts w:ascii="Times New Roman" w:hAnsi="Times New Roman"/>
                <w:sz w:val="24"/>
                <w:szCs w:val="24"/>
              </w:rPr>
            </w:pPr>
            <w:r>
              <w:rPr>
                <w:rFonts w:ascii="Times New Roman" w:hAnsi="Times New Roman"/>
                <w:sz w:val="24"/>
                <w:szCs w:val="24"/>
              </w:rPr>
              <w:t xml:space="preserve">Организация работы по </w:t>
            </w:r>
            <w:r w:rsidR="00393307">
              <w:rPr>
                <w:rFonts w:ascii="Times New Roman" w:hAnsi="Times New Roman"/>
                <w:sz w:val="24"/>
                <w:szCs w:val="24"/>
              </w:rPr>
              <w:t>определенной</w:t>
            </w:r>
            <w:r w:rsidR="00340A4C">
              <w:rPr>
                <w:rFonts w:ascii="Times New Roman" w:hAnsi="Times New Roman"/>
                <w:sz w:val="24"/>
                <w:szCs w:val="24"/>
              </w:rPr>
              <w:t xml:space="preserve"> проблеме инн</w:t>
            </w:r>
            <w:r w:rsidR="00393307">
              <w:rPr>
                <w:rFonts w:ascii="Times New Roman" w:hAnsi="Times New Roman"/>
                <w:sz w:val="24"/>
                <w:szCs w:val="24"/>
              </w:rPr>
              <w:t>овации</w:t>
            </w:r>
            <w:r w:rsidR="00340A4C">
              <w:rPr>
                <w:rFonts w:ascii="Times New Roman" w:hAnsi="Times New Roman"/>
                <w:sz w:val="24"/>
                <w:szCs w:val="24"/>
              </w:rPr>
              <w:t>.</w:t>
            </w:r>
          </w:p>
          <w:p w:rsidR="00393307" w:rsidRDefault="00393307" w:rsidP="00340A4C">
            <w:pPr>
              <w:jc w:val="both"/>
              <w:rPr>
                <w:rFonts w:ascii="Times New Roman" w:hAnsi="Times New Roman"/>
                <w:sz w:val="24"/>
                <w:szCs w:val="24"/>
              </w:rPr>
            </w:pPr>
            <w:r>
              <w:rPr>
                <w:rFonts w:ascii="Times New Roman" w:hAnsi="Times New Roman"/>
                <w:sz w:val="24"/>
                <w:szCs w:val="24"/>
              </w:rPr>
              <w:t>Создание рекомендаций, локальных нормативных актов</w:t>
            </w:r>
            <w:r w:rsidR="00596C54">
              <w:rPr>
                <w:rFonts w:ascii="Times New Roman" w:hAnsi="Times New Roman"/>
                <w:sz w:val="24"/>
                <w:szCs w:val="24"/>
              </w:rPr>
              <w:t>.</w:t>
            </w:r>
          </w:p>
          <w:p w:rsidR="00340A4C" w:rsidRDefault="00340A4C" w:rsidP="00340A4C">
            <w:pPr>
              <w:jc w:val="both"/>
              <w:rPr>
                <w:rFonts w:ascii="Times New Roman" w:hAnsi="Times New Roman"/>
                <w:sz w:val="24"/>
                <w:szCs w:val="24"/>
              </w:rPr>
            </w:pPr>
            <w:r>
              <w:rPr>
                <w:rFonts w:ascii="Times New Roman" w:hAnsi="Times New Roman"/>
                <w:sz w:val="24"/>
                <w:szCs w:val="24"/>
              </w:rPr>
              <w:t>Контроль и коррекция деятель</w:t>
            </w:r>
            <w:r w:rsidR="00393307">
              <w:rPr>
                <w:rFonts w:ascii="Times New Roman" w:hAnsi="Times New Roman"/>
                <w:sz w:val="24"/>
                <w:szCs w:val="24"/>
              </w:rPr>
              <w:t>ности группы</w:t>
            </w:r>
            <w:r>
              <w:rPr>
                <w:rFonts w:ascii="Times New Roman" w:hAnsi="Times New Roman"/>
                <w:sz w:val="24"/>
                <w:szCs w:val="24"/>
              </w:rPr>
              <w:t xml:space="preserve"> и предметных стажерских пар на основе анализа промежуточных результатов.</w:t>
            </w:r>
          </w:p>
        </w:tc>
        <w:tc>
          <w:tcPr>
            <w:tcW w:w="3933"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Конструирование уроков, анализ уроков, анализ конспектов уроков разной целевой направленности на соответствие требованиям ДСДМ; разработка дидактического и раздаточного материала.</w:t>
            </w:r>
          </w:p>
        </w:tc>
      </w:tr>
      <w:tr w:rsidR="00340A4C" w:rsidRPr="00652F94" w:rsidTr="00DB6CE1">
        <w:tc>
          <w:tcPr>
            <w:tcW w:w="2093" w:type="dxa"/>
            <w:vAlign w:val="center"/>
          </w:tcPr>
          <w:p w:rsidR="00340A4C" w:rsidRDefault="00340A4C" w:rsidP="00340A4C">
            <w:pPr>
              <w:jc w:val="center"/>
              <w:rPr>
                <w:rFonts w:ascii="Times New Roman" w:hAnsi="Times New Roman"/>
                <w:b/>
                <w:sz w:val="24"/>
                <w:szCs w:val="24"/>
              </w:rPr>
            </w:pPr>
            <w:r>
              <w:rPr>
                <w:rFonts w:ascii="Times New Roman" w:hAnsi="Times New Roman"/>
                <w:b/>
                <w:sz w:val="24"/>
                <w:szCs w:val="24"/>
              </w:rPr>
              <w:t xml:space="preserve">Стажерские </w:t>
            </w:r>
          </w:p>
          <w:p w:rsidR="00340A4C" w:rsidRDefault="00340A4C" w:rsidP="00340A4C">
            <w:pPr>
              <w:jc w:val="center"/>
              <w:rPr>
                <w:rFonts w:ascii="Times New Roman" w:hAnsi="Times New Roman"/>
                <w:b/>
                <w:sz w:val="24"/>
                <w:szCs w:val="24"/>
              </w:rPr>
            </w:pPr>
            <w:r>
              <w:rPr>
                <w:rFonts w:ascii="Times New Roman" w:hAnsi="Times New Roman"/>
                <w:b/>
                <w:sz w:val="24"/>
                <w:szCs w:val="24"/>
              </w:rPr>
              <w:t>пары</w:t>
            </w:r>
          </w:p>
        </w:tc>
        <w:tc>
          <w:tcPr>
            <w:tcW w:w="3544"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Организация отработки умений и навыков по реализации ДСДМ.</w:t>
            </w:r>
          </w:p>
        </w:tc>
        <w:tc>
          <w:tcPr>
            <w:tcW w:w="3933" w:type="dxa"/>
            <w:vAlign w:val="center"/>
          </w:tcPr>
          <w:p w:rsidR="00340A4C" w:rsidRDefault="00340A4C" w:rsidP="00340A4C">
            <w:pPr>
              <w:jc w:val="both"/>
              <w:rPr>
                <w:rFonts w:ascii="Times New Roman" w:hAnsi="Times New Roman"/>
                <w:sz w:val="24"/>
                <w:szCs w:val="24"/>
              </w:rPr>
            </w:pPr>
            <w:r>
              <w:rPr>
                <w:rFonts w:ascii="Times New Roman" w:hAnsi="Times New Roman"/>
                <w:sz w:val="24"/>
                <w:szCs w:val="24"/>
              </w:rPr>
              <w:t>Конструирование уроков, анализ уроков, анализ конспектов уроков разной целевой направленности на соответствие требованиям ДСДМ.</w:t>
            </w:r>
          </w:p>
          <w:p w:rsidR="00340A4C" w:rsidRDefault="00340A4C" w:rsidP="00340A4C">
            <w:pPr>
              <w:jc w:val="both"/>
              <w:rPr>
                <w:rFonts w:ascii="Times New Roman" w:hAnsi="Times New Roman"/>
                <w:sz w:val="24"/>
                <w:szCs w:val="24"/>
              </w:rPr>
            </w:pPr>
            <w:r>
              <w:rPr>
                <w:rFonts w:ascii="Times New Roman" w:hAnsi="Times New Roman"/>
                <w:sz w:val="24"/>
                <w:szCs w:val="24"/>
              </w:rPr>
              <w:t xml:space="preserve">Разработка дидактического и раздаточного материала. </w:t>
            </w:r>
          </w:p>
        </w:tc>
      </w:tr>
    </w:tbl>
    <w:p w:rsidR="00340A4C" w:rsidRDefault="00340A4C" w:rsidP="00340A4C">
      <w:pPr>
        <w:spacing w:line="240" w:lineRule="auto"/>
        <w:jc w:val="both"/>
        <w:rPr>
          <w:rFonts w:ascii="Times New Roman" w:hAnsi="Times New Roman"/>
          <w:sz w:val="28"/>
          <w:szCs w:val="28"/>
        </w:rPr>
      </w:pPr>
    </w:p>
    <w:p w:rsidR="00340A4C" w:rsidRDefault="00340A4C" w:rsidP="00393307">
      <w:pPr>
        <w:spacing w:after="0" w:line="240" w:lineRule="auto"/>
        <w:jc w:val="both"/>
        <w:rPr>
          <w:rFonts w:ascii="Times New Roman" w:hAnsi="Times New Roman"/>
          <w:sz w:val="28"/>
          <w:szCs w:val="28"/>
        </w:rPr>
      </w:pPr>
      <w:r>
        <w:rPr>
          <w:rFonts w:ascii="Times New Roman" w:hAnsi="Times New Roman"/>
          <w:sz w:val="28"/>
          <w:szCs w:val="28"/>
        </w:rPr>
        <w:tab/>
        <w:t xml:space="preserve">Данное распределение функций позволяет учитывать многие особенности образовательного учреждения. Например, систему управления. </w:t>
      </w:r>
      <w:r w:rsidR="00393307">
        <w:rPr>
          <w:rFonts w:ascii="Times New Roman" w:hAnsi="Times New Roman"/>
          <w:sz w:val="28"/>
          <w:szCs w:val="28"/>
        </w:rPr>
        <w:t xml:space="preserve"> </w:t>
      </w:r>
    </w:p>
    <w:p w:rsidR="00340A4C" w:rsidRDefault="00340A4C" w:rsidP="00393307">
      <w:pPr>
        <w:spacing w:after="0" w:line="240" w:lineRule="auto"/>
        <w:jc w:val="both"/>
        <w:rPr>
          <w:rFonts w:ascii="Times New Roman" w:hAnsi="Times New Roman"/>
          <w:sz w:val="28"/>
          <w:szCs w:val="28"/>
        </w:rPr>
      </w:pPr>
      <w:r>
        <w:rPr>
          <w:rFonts w:ascii="Times New Roman" w:hAnsi="Times New Roman"/>
          <w:sz w:val="28"/>
          <w:szCs w:val="28"/>
        </w:rPr>
        <w:tab/>
        <w:t>Если при управлении школой возникают некие сомнения в реальном потенциале отдельных методических структур, есть смысл использовать принцип взаимодополнения – каждая организационная структура на определенном уровне должна работать с объектами предыдущей и последующей структур.</w:t>
      </w:r>
    </w:p>
    <w:p w:rsidR="00393307" w:rsidRDefault="00340A4C" w:rsidP="00393307">
      <w:pPr>
        <w:spacing w:after="0" w:line="240" w:lineRule="auto"/>
        <w:jc w:val="both"/>
        <w:rPr>
          <w:rFonts w:ascii="Times New Roman" w:hAnsi="Times New Roman"/>
          <w:sz w:val="28"/>
          <w:szCs w:val="28"/>
        </w:rPr>
      </w:pPr>
      <w:r>
        <w:rPr>
          <w:rFonts w:ascii="Times New Roman" w:hAnsi="Times New Roman"/>
          <w:sz w:val="28"/>
          <w:szCs w:val="28"/>
        </w:rPr>
        <w:tab/>
        <w:t>Основное стратегическое руководство инновационной деятельностью лучше всего может осуществлять научно-методический совет школы (или НМС). При этом высшим управленческим органом, конечно, является педагогический совет. Самой трудной, кропотливой и практически мало заметной является работа предметных м</w:t>
      </w:r>
      <w:r w:rsidR="00393307">
        <w:rPr>
          <w:rFonts w:ascii="Times New Roman" w:hAnsi="Times New Roman"/>
          <w:sz w:val="28"/>
          <w:szCs w:val="28"/>
        </w:rPr>
        <w:t>етодических объединений</w:t>
      </w:r>
      <w:r>
        <w:rPr>
          <w:rFonts w:ascii="Times New Roman" w:hAnsi="Times New Roman"/>
          <w:sz w:val="28"/>
          <w:szCs w:val="28"/>
        </w:rPr>
        <w:t>. Но именно в методических объединениях возможно организовать освоение и трансляцию технологии</w:t>
      </w:r>
      <w:r w:rsidR="00393307">
        <w:rPr>
          <w:rFonts w:ascii="Times New Roman" w:hAnsi="Times New Roman"/>
          <w:sz w:val="28"/>
          <w:szCs w:val="28"/>
        </w:rPr>
        <w:t xml:space="preserve"> внутри школы за счет работы в проблемных, творческих группах</w:t>
      </w:r>
      <w:r>
        <w:rPr>
          <w:rFonts w:ascii="Times New Roman" w:hAnsi="Times New Roman"/>
          <w:sz w:val="28"/>
          <w:szCs w:val="28"/>
        </w:rPr>
        <w:t xml:space="preserve"> и стажерской работы.</w:t>
      </w:r>
    </w:p>
    <w:p w:rsidR="00393307" w:rsidRDefault="00393307" w:rsidP="00393307">
      <w:pPr>
        <w:spacing w:line="240" w:lineRule="auto"/>
        <w:ind w:firstLine="708"/>
        <w:jc w:val="both"/>
        <w:rPr>
          <w:rFonts w:ascii="Times New Roman" w:hAnsi="Times New Roman"/>
          <w:sz w:val="28"/>
          <w:szCs w:val="28"/>
        </w:rPr>
      </w:pPr>
      <w:r>
        <w:rPr>
          <w:rFonts w:ascii="Times New Roman" w:hAnsi="Times New Roman"/>
          <w:sz w:val="28"/>
          <w:szCs w:val="28"/>
        </w:rPr>
        <w:t xml:space="preserve">В связи с этим возникает </w:t>
      </w:r>
      <w:r>
        <w:rPr>
          <w:rFonts w:ascii="Times New Roman" w:hAnsi="Times New Roman"/>
          <w:b/>
          <w:sz w:val="28"/>
          <w:szCs w:val="28"/>
        </w:rPr>
        <w:t>проблема:</w:t>
      </w:r>
      <w:r>
        <w:rPr>
          <w:rFonts w:ascii="Times New Roman" w:hAnsi="Times New Roman"/>
          <w:sz w:val="28"/>
          <w:szCs w:val="28"/>
        </w:rPr>
        <w:t xml:space="preserve"> д</w:t>
      </w:r>
      <w:r w:rsidR="00340A4C">
        <w:rPr>
          <w:rFonts w:ascii="Times New Roman" w:hAnsi="Times New Roman"/>
          <w:sz w:val="28"/>
          <w:szCs w:val="28"/>
        </w:rPr>
        <w:t>ля идеального построения деятельности необходимо,</w:t>
      </w:r>
      <w:r>
        <w:rPr>
          <w:rFonts w:ascii="Times New Roman" w:hAnsi="Times New Roman"/>
          <w:sz w:val="28"/>
          <w:szCs w:val="28"/>
        </w:rPr>
        <w:t xml:space="preserve"> чтоб внутри методических объединений и проблемных групп</w:t>
      </w:r>
      <w:r w:rsidR="00340A4C">
        <w:rPr>
          <w:rFonts w:ascii="Times New Roman" w:hAnsi="Times New Roman"/>
          <w:sz w:val="28"/>
          <w:szCs w:val="28"/>
        </w:rPr>
        <w:t xml:space="preserve"> были учителя с компетенциями «мастер» и «технолог».</w:t>
      </w:r>
    </w:p>
    <w:p w:rsidR="00393307" w:rsidRDefault="00393307" w:rsidP="00393307">
      <w:pPr>
        <w:spacing w:after="0" w:line="240" w:lineRule="auto"/>
        <w:ind w:firstLine="708"/>
        <w:jc w:val="both"/>
        <w:rPr>
          <w:rFonts w:ascii="Times New Roman" w:hAnsi="Times New Roman"/>
          <w:b/>
          <w:sz w:val="28"/>
          <w:szCs w:val="28"/>
        </w:rPr>
      </w:pPr>
      <w:r>
        <w:rPr>
          <w:rFonts w:ascii="Times New Roman" w:hAnsi="Times New Roman"/>
          <w:sz w:val="28"/>
          <w:szCs w:val="28"/>
        </w:rPr>
        <w:t>Таким образом</w:t>
      </w:r>
      <w:r w:rsidR="003E4246">
        <w:rPr>
          <w:rFonts w:ascii="Times New Roman" w:hAnsi="Times New Roman"/>
          <w:sz w:val="28"/>
          <w:szCs w:val="28"/>
        </w:rPr>
        <w:t>,</w:t>
      </w:r>
      <w:r>
        <w:rPr>
          <w:rFonts w:ascii="Times New Roman" w:hAnsi="Times New Roman"/>
          <w:sz w:val="28"/>
          <w:szCs w:val="28"/>
        </w:rPr>
        <w:t xml:space="preserve"> неизбежно встает вопрос о </w:t>
      </w:r>
      <w:r>
        <w:rPr>
          <w:rFonts w:ascii="Times New Roman" w:hAnsi="Times New Roman"/>
          <w:b/>
          <w:sz w:val="28"/>
          <w:szCs w:val="28"/>
        </w:rPr>
        <w:t xml:space="preserve"> реализации принципа дифференцированного подхода в методической работе.</w:t>
      </w:r>
    </w:p>
    <w:p w:rsidR="00393307" w:rsidRDefault="00393307" w:rsidP="003E4246">
      <w:pPr>
        <w:spacing w:after="0" w:line="240" w:lineRule="auto"/>
        <w:jc w:val="both"/>
        <w:rPr>
          <w:rFonts w:ascii="Times New Roman" w:hAnsi="Times New Roman"/>
          <w:sz w:val="28"/>
          <w:szCs w:val="28"/>
        </w:rPr>
      </w:pPr>
      <w:r>
        <w:rPr>
          <w:rFonts w:ascii="Times New Roman" w:hAnsi="Times New Roman"/>
          <w:sz w:val="28"/>
          <w:szCs w:val="28"/>
        </w:rPr>
        <w:tab/>
        <w:t>Каждый педагог, без сомнения, продвигается в освоении инновации в соответствии со своими желаниями, возможностями и обстоятельствами. Это непременно приводит к тому, что педагогический коллектив очень скоро расслаивается по уровням мотивации и компетенции. Как не потерять управление методической работой в этих условиях и сохранить комфортность для профессионального роста к</w:t>
      </w:r>
      <w:r w:rsidR="00596C54">
        <w:rPr>
          <w:rFonts w:ascii="Times New Roman" w:hAnsi="Times New Roman"/>
          <w:sz w:val="28"/>
          <w:szCs w:val="28"/>
        </w:rPr>
        <w:t>аждого педагога?</w:t>
      </w:r>
    </w:p>
    <w:p w:rsidR="00393307" w:rsidRDefault="00393307" w:rsidP="003E4246">
      <w:pPr>
        <w:spacing w:after="0" w:line="240" w:lineRule="auto"/>
        <w:jc w:val="both"/>
        <w:rPr>
          <w:rFonts w:ascii="Times New Roman" w:hAnsi="Times New Roman"/>
          <w:sz w:val="28"/>
          <w:szCs w:val="28"/>
        </w:rPr>
      </w:pPr>
      <w:r>
        <w:rPr>
          <w:rFonts w:ascii="Times New Roman" w:hAnsi="Times New Roman"/>
          <w:sz w:val="28"/>
          <w:szCs w:val="28"/>
        </w:rPr>
        <w:tab/>
        <w:t>Стратегическое планирование методической службы целесообразно разрабатывать поэтапно, выделяя ведущий этап работы как для всего коллектива, так и отдельных групп педагогов:</w:t>
      </w:r>
    </w:p>
    <w:p w:rsidR="00393307" w:rsidRDefault="00393307" w:rsidP="003E4246">
      <w:pPr>
        <w:pStyle w:val="a7"/>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мотивационный;</w:t>
      </w:r>
    </w:p>
    <w:p w:rsidR="00393307" w:rsidRDefault="00393307" w:rsidP="003E4246">
      <w:pPr>
        <w:pStyle w:val="a7"/>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мотивационно-практический;</w:t>
      </w:r>
    </w:p>
    <w:p w:rsidR="00393307" w:rsidRPr="003E4246" w:rsidRDefault="00393307" w:rsidP="003E4246">
      <w:pPr>
        <w:pStyle w:val="a7"/>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практический.</w:t>
      </w:r>
    </w:p>
    <w:p w:rsidR="00393307" w:rsidRDefault="00393307" w:rsidP="003E4246">
      <w:pPr>
        <w:spacing w:after="0" w:line="240" w:lineRule="auto"/>
        <w:jc w:val="both"/>
        <w:rPr>
          <w:rFonts w:ascii="Times New Roman" w:hAnsi="Times New Roman"/>
          <w:sz w:val="28"/>
          <w:szCs w:val="28"/>
        </w:rPr>
      </w:pPr>
      <w:r>
        <w:rPr>
          <w:rFonts w:ascii="Times New Roman" w:hAnsi="Times New Roman"/>
          <w:sz w:val="28"/>
          <w:szCs w:val="28"/>
        </w:rPr>
        <w:tab/>
        <w:t>Результатом каждого этапа является формирование соответствующей мотивационной позиции и определенной компетенции педагогов по освоению ДСДМ.</w:t>
      </w:r>
      <w:r w:rsidR="003E4246">
        <w:rPr>
          <w:rFonts w:ascii="Times New Roman" w:hAnsi="Times New Roman"/>
          <w:sz w:val="28"/>
          <w:szCs w:val="28"/>
        </w:rPr>
        <w:t xml:space="preserve"> </w:t>
      </w:r>
    </w:p>
    <w:p w:rsidR="00393307" w:rsidRDefault="00393307" w:rsidP="003E4246">
      <w:pPr>
        <w:spacing w:after="0" w:line="240" w:lineRule="auto"/>
        <w:jc w:val="both"/>
        <w:rPr>
          <w:rFonts w:ascii="Times New Roman" w:hAnsi="Times New Roman"/>
          <w:sz w:val="28"/>
          <w:szCs w:val="28"/>
        </w:rPr>
      </w:pPr>
      <w:r>
        <w:rPr>
          <w:rFonts w:ascii="Times New Roman" w:hAnsi="Times New Roman"/>
          <w:sz w:val="28"/>
          <w:szCs w:val="28"/>
        </w:rPr>
        <w:tab/>
      </w:r>
    </w:p>
    <w:p w:rsidR="00596C54" w:rsidRDefault="00596C54" w:rsidP="00CE41EA">
      <w:pPr>
        <w:spacing w:after="0" w:line="240" w:lineRule="auto"/>
        <w:jc w:val="both"/>
        <w:rPr>
          <w:rFonts w:ascii="Times New Roman" w:hAnsi="Times New Roman"/>
          <w:sz w:val="28"/>
          <w:szCs w:val="28"/>
        </w:rPr>
      </w:pPr>
    </w:p>
    <w:p w:rsidR="00CE41EA" w:rsidRDefault="00596C54" w:rsidP="00CE41EA">
      <w:pPr>
        <w:spacing w:after="0" w:line="240" w:lineRule="auto"/>
        <w:jc w:val="both"/>
        <w:rPr>
          <w:rFonts w:ascii="Times New Roman" w:hAnsi="Times New Roman"/>
          <w:sz w:val="28"/>
          <w:szCs w:val="28"/>
        </w:rPr>
      </w:pPr>
      <w:r>
        <w:rPr>
          <w:rFonts w:ascii="Times New Roman" w:hAnsi="Times New Roman"/>
          <w:b/>
          <w:i/>
          <w:sz w:val="28"/>
          <w:szCs w:val="28"/>
        </w:rPr>
        <w:t>Результаты</w:t>
      </w:r>
      <w:r w:rsidR="00393307">
        <w:rPr>
          <w:rFonts w:ascii="Times New Roman" w:hAnsi="Times New Roman"/>
          <w:sz w:val="28"/>
          <w:szCs w:val="28"/>
        </w:rPr>
        <w:tab/>
      </w:r>
    </w:p>
    <w:p w:rsidR="00CE41EA" w:rsidRPr="00CE41EA" w:rsidRDefault="00CE41EA" w:rsidP="00596C54">
      <w:pPr>
        <w:spacing w:after="0" w:line="240" w:lineRule="auto"/>
        <w:ind w:firstLine="708"/>
        <w:jc w:val="both"/>
        <w:rPr>
          <w:rFonts w:ascii="Times New Roman" w:hAnsi="Times New Roman"/>
          <w:sz w:val="28"/>
          <w:szCs w:val="28"/>
        </w:rPr>
      </w:pPr>
      <w:r w:rsidRPr="00CE41EA">
        <w:rPr>
          <w:rFonts w:ascii="Times New Roman" w:hAnsi="Times New Roman"/>
          <w:sz w:val="28"/>
          <w:szCs w:val="28"/>
        </w:rPr>
        <w:t xml:space="preserve"> Построение эффективной методической службы возможно только на </w:t>
      </w:r>
      <w:r w:rsidRPr="00CE41EA">
        <w:rPr>
          <w:rFonts w:ascii="Times New Roman" w:hAnsi="Times New Roman"/>
          <w:b/>
          <w:sz w:val="28"/>
          <w:szCs w:val="28"/>
        </w:rPr>
        <w:t>диагностической основе</w:t>
      </w:r>
      <w:r w:rsidRPr="00CE41EA">
        <w:rPr>
          <w:rFonts w:ascii="Times New Roman" w:hAnsi="Times New Roman"/>
          <w:sz w:val="28"/>
          <w:szCs w:val="28"/>
        </w:rPr>
        <w:t>. Если говорить о первом, мотивационном, этапе, то, абсолютно понятно, что в основе всей диагностики (анкетирование, интервьюирование) должна быть оценка эмоциональной реакции педагогов на проводимую работу. Коррекцию необходимо направить на позитивное изменение эмоционального отношения учителей к ДСДМ.</w:t>
      </w:r>
    </w:p>
    <w:p w:rsidR="00CE41EA" w:rsidRPr="00CE41EA" w:rsidRDefault="00CE41EA" w:rsidP="00CE41EA">
      <w:pPr>
        <w:spacing w:after="0" w:line="240" w:lineRule="auto"/>
        <w:jc w:val="both"/>
        <w:rPr>
          <w:rFonts w:ascii="Times New Roman" w:hAnsi="Times New Roman"/>
          <w:sz w:val="28"/>
          <w:szCs w:val="28"/>
        </w:rPr>
      </w:pPr>
      <w:r w:rsidRPr="00CE41EA">
        <w:rPr>
          <w:rFonts w:ascii="Times New Roman" w:hAnsi="Times New Roman"/>
          <w:sz w:val="28"/>
          <w:szCs w:val="28"/>
        </w:rPr>
        <w:tab/>
        <w:t xml:space="preserve">На втором этапе диагностическим срезам в форме тестирования, собеседования, совместной разработки уроков и совместного его анализа могут подвергаться знания особенностей дидактической системы тех учителей, которые достигли данного уровня освоения ДСДМ, то есть прошли курсовую подготовку содержательного уровня обучения и активно включены в систему внутришкольного обучения. С остальными педагогами используются подходы предыдущего этапа. </w:t>
      </w:r>
    </w:p>
    <w:p w:rsidR="00CE41EA" w:rsidRPr="00CE41EA" w:rsidRDefault="00CE41EA" w:rsidP="00CE41EA">
      <w:pPr>
        <w:spacing w:after="0" w:line="240" w:lineRule="auto"/>
        <w:jc w:val="both"/>
        <w:rPr>
          <w:rFonts w:ascii="Times New Roman" w:hAnsi="Times New Roman"/>
          <w:sz w:val="28"/>
          <w:szCs w:val="28"/>
        </w:rPr>
      </w:pPr>
      <w:r w:rsidRPr="00CE41EA">
        <w:rPr>
          <w:rFonts w:ascii="Times New Roman" w:hAnsi="Times New Roman"/>
          <w:sz w:val="28"/>
          <w:szCs w:val="28"/>
        </w:rPr>
        <w:tab/>
        <w:t>Предметом диагностики и коррекционной деятельности на практическом этапе являются знания особенностей реализации ДСДМ, то есть фактические умения построить урок по новой технологии на основе требуемых дидактических принципов.</w:t>
      </w:r>
    </w:p>
    <w:p w:rsidR="00CE41EA" w:rsidRPr="00CE41EA" w:rsidRDefault="00CE41EA" w:rsidP="00CE41EA">
      <w:pPr>
        <w:spacing w:after="0" w:line="240" w:lineRule="auto"/>
        <w:jc w:val="both"/>
        <w:rPr>
          <w:rFonts w:ascii="Times New Roman" w:hAnsi="Times New Roman"/>
          <w:sz w:val="28"/>
          <w:szCs w:val="28"/>
        </w:rPr>
      </w:pPr>
      <w:r w:rsidRPr="00CE41EA">
        <w:rPr>
          <w:rFonts w:ascii="Times New Roman" w:hAnsi="Times New Roman"/>
          <w:sz w:val="28"/>
          <w:szCs w:val="28"/>
        </w:rPr>
        <w:tab/>
        <w:t xml:space="preserve">Средствами диагностики выступают тестирование, наблюдения, совместный и самостоятельный анализ уроков, взаимоанализ уроков, анализ уроков администрацией, экспертиза разработок уроков, диагностика развития личности учащихся. </w:t>
      </w:r>
    </w:p>
    <w:p w:rsidR="00CE41EA" w:rsidRPr="00CE41EA" w:rsidRDefault="00CE41EA" w:rsidP="00CE41EA">
      <w:pPr>
        <w:spacing w:after="0" w:line="240" w:lineRule="auto"/>
        <w:jc w:val="both"/>
        <w:rPr>
          <w:rFonts w:ascii="Times New Roman" w:hAnsi="Times New Roman"/>
          <w:sz w:val="28"/>
          <w:szCs w:val="28"/>
        </w:rPr>
      </w:pPr>
      <w:r>
        <w:rPr>
          <w:rFonts w:ascii="Times New Roman" w:hAnsi="Times New Roman"/>
          <w:sz w:val="28"/>
          <w:szCs w:val="28"/>
        </w:rPr>
        <w:tab/>
        <w:t xml:space="preserve"> О</w:t>
      </w:r>
      <w:r w:rsidRPr="00CE41EA">
        <w:rPr>
          <w:rFonts w:ascii="Times New Roman" w:hAnsi="Times New Roman"/>
          <w:sz w:val="28"/>
          <w:szCs w:val="28"/>
        </w:rPr>
        <w:t>рганизация диагностическо-коррекционной работы требует, с одной стороны, проведения ее управленцами (заместителем директора, руководителем методического объединения), а с другой – обучения данным видам деятельности самих педагогов и осуществления контроля за ходом апробации и их системного применения. Данную работу с педагогами необходимо начинать с практического этапа (самоанализ урока), но нарабатывать элементы самооценки следует на предыдущем этапе (</w:t>
      </w:r>
      <w:r w:rsidR="00596C54">
        <w:rPr>
          <w:rFonts w:ascii="Times New Roman" w:hAnsi="Times New Roman"/>
          <w:sz w:val="28"/>
          <w:szCs w:val="28"/>
        </w:rPr>
        <w:t>совместный анализ)</w:t>
      </w:r>
      <w:r w:rsidRPr="00CE41EA">
        <w:rPr>
          <w:rFonts w:ascii="Times New Roman" w:hAnsi="Times New Roman"/>
          <w:sz w:val="28"/>
          <w:szCs w:val="28"/>
        </w:rPr>
        <w:t>.</w:t>
      </w:r>
    </w:p>
    <w:p w:rsidR="00CE41EA" w:rsidRPr="00CE41EA" w:rsidRDefault="00CE41EA" w:rsidP="00CE41EA">
      <w:pPr>
        <w:spacing w:after="0" w:line="240" w:lineRule="auto"/>
        <w:jc w:val="both"/>
        <w:rPr>
          <w:rFonts w:ascii="Times New Roman" w:hAnsi="Times New Roman"/>
          <w:sz w:val="28"/>
          <w:szCs w:val="28"/>
        </w:rPr>
      </w:pPr>
      <w:r w:rsidRPr="00CE41EA">
        <w:rPr>
          <w:rFonts w:ascii="Times New Roman" w:hAnsi="Times New Roman"/>
          <w:sz w:val="28"/>
          <w:szCs w:val="28"/>
        </w:rPr>
        <w:tab/>
        <w:t>Содержание и средства мониторинга на каждом этапе представлены н</w:t>
      </w:r>
      <w:r>
        <w:rPr>
          <w:rFonts w:ascii="Times New Roman" w:hAnsi="Times New Roman"/>
          <w:sz w:val="28"/>
          <w:szCs w:val="28"/>
        </w:rPr>
        <w:t>а схеме</w:t>
      </w:r>
      <w:r w:rsidR="00860EB6">
        <w:rPr>
          <w:rFonts w:ascii="Times New Roman" w:hAnsi="Times New Roman"/>
          <w:sz w:val="28"/>
          <w:szCs w:val="28"/>
        </w:rPr>
        <w:t>.</w:t>
      </w:r>
    </w:p>
    <w:p w:rsidR="00CE41EA" w:rsidRPr="00CE41EA" w:rsidRDefault="00CE41EA" w:rsidP="00CE41EA">
      <w:pPr>
        <w:spacing w:after="0" w:line="240" w:lineRule="auto"/>
        <w:jc w:val="center"/>
        <w:rPr>
          <w:rFonts w:ascii="Times New Roman" w:hAnsi="Times New Roman"/>
          <w:b/>
          <w:sz w:val="28"/>
          <w:szCs w:val="28"/>
        </w:rPr>
      </w:pPr>
      <w:r w:rsidRPr="00CE41EA">
        <w:rPr>
          <w:rFonts w:ascii="Times New Roman" w:hAnsi="Times New Roman"/>
          <w:b/>
          <w:sz w:val="28"/>
          <w:szCs w:val="28"/>
        </w:rPr>
        <w:t xml:space="preserve">Содержание и формы диагностики на различных этапах </w:t>
      </w:r>
    </w:p>
    <w:p w:rsidR="00CE41EA" w:rsidRPr="00CE41EA" w:rsidRDefault="00CE41EA" w:rsidP="00CE41EA">
      <w:pPr>
        <w:spacing w:after="0" w:line="240" w:lineRule="auto"/>
        <w:jc w:val="center"/>
        <w:rPr>
          <w:rFonts w:ascii="Times New Roman" w:hAnsi="Times New Roman"/>
          <w:b/>
          <w:sz w:val="28"/>
          <w:szCs w:val="28"/>
        </w:rPr>
      </w:pPr>
      <w:r w:rsidRPr="00CE41EA">
        <w:rPr>
          <w:rFonts w:ascii="Times New Roman" w:hAnsi="Times New Roman"/>
          <w:b/>
          <w:sz w:val="28"/>
          <w:szCs w:val="28"/>
        </w:rPr>
        <w:t>методической работы</w:t>
      </w:r>
    </w:p>
    <w:p w:rsidR="00CE41EA" w:rsidRPr="00CE41EA" w:rsidRDefault="00CE41EA" w:rsidP="00CE41EA">
      <w:pPr>
        <w:spacing w:after="0" w:line="240" w:lineRule="auto"/>
        <w:jc w:val="center"/>
        <w:rPr>
          <w:rFonts w:ascii="Times New Roman" w:hAnsi="Times New Roman"/>
          <w:sz w:val="28"/>
          <w:szCs w:val="28"/>
        </w:rPr>
      </w:pPr>
    </w:p>
    <w:tbl>
      <w:tblPr>
        <w:tblStyle w:val="a8"/>
        <w:tblW w:w="0" w:type="auto"/>
        <w:tblLook w:val="04A0" w:firstRow="1" w:lastRow="0" w:firstColumn="1" w:lastColumn="0" w:noHBand="0" w:noVBand="1"/>
      </w:tblPr>
      <w:tblGrid>
        <w:gridCol w:w="817"/>
        <w:gridCol w:w="567"/>
        <w:gridCol w:w="567"/>
        <w:gridCol w:w="5245"/>
        <w:gridCol w:w="425"/>
        <w:gridCol w:w="425"/>
        <w:gridCol w:w="1524"/>
      </w:tblGrid>
      <w:tr w:rsidR="00CE41EA" w:rsidRPr="00CE41EA" w:rsidTr="00DB6CE1">
        <w:tc>
          <w:tcPr>
            <w:tcW w:w="1951" w:type="dxa"/>
            <w:gridSpan w:val="3"/>
            <w:tcBorders>
              <w:top w:val="nil"/>
              <w:left w:val="nil"/>
              <w:bottom w:val="nil"/>
            </w:tcBorders>
          </w:tcPr>
          <w:p w:rsidR="00CE41EA" w:rsidRPr="00CE41EA" w:rsidRDefault="00CE41EA" w:rsidP="00CE41EA">
            <w:pPr>
              <w:jc w:val="center"/>
              <w:rPr>
                <w:rFonts w:ascii="Times New Roman" w:hAnsi="Times New Roman"/>
                <w:sz w:val="28"/>
                <w:szCs w:val="28"/>
              </w:rPr>
            </w:pPr>
            <w:r w:rsidRPr="00CE41EA">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4682C7D3" wp14:editId="2238C3CB">
                      <wp:simplePos x="0" y="0"/>
                      <wp:positionH relativeFrom="column">
                        <wp:posOffset>558165</wp:posOffset>
                      </wp:positionH>
                      <wp:positionV relativeFrom="paragraph">
                        <wp:posOffset>542925</wp:posOffset>
                      </wp:positionV>
                      <wp:extent cx="523875" cy="0"/>
                      <wp:effectExtent l="5715" t="57150" r="2286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40C39" id="Прямая со стрелкой 13" o:spid="_x0000_s1026" type="#_x0000_t32" style="position:absolute;margin-left:43.95pt;margin-top:42.75pt;width:4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2QYgIAAHcEAAAOAAAAZHJzL2Uyb0RvYy54bWysVEtu2zAQ3RfoHQjuHVmOnT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">
                      <v:stroke endarrow="block"/>
                    </v:shape>
                  </w:pict>
                </mc:Fallback>
              </mc:AlternateContent>
            </w:r>
            <w:r w:rsidRPr="00CE41EA">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76BC09ED" wp14:editId="26D5B85E">
                      <wp:simplePos x="0" y="0"/>
                      <wp:positionH relativeFrom="column">
                        <wp:posOffset>558165</wp:posOffset>
                      </wp:positionH>
                      <wp:positionV relativeFrom="paragraph">
                        <wp:posOffset>542925</wp:posOffset>
                      </wp:positionV>
                      <wp:extent cx="0" cy="714375"/>
                      <wp:effectExtent l="5715" t="9525" r="13335"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64775" id="Прямая со стрелкой 12" o:spid="_x0000_s1026" type="#_x0000_t32" style="position:absolute;margin-left:43.95pt;margin-top:42.75pt;width:0;height:56.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"/>
                  </w:pict>
                </mc:Fallback>
              </mc:AlternateContent>
            </w:r>
          </w:p>
        </w:tc>
        <w:tc>
          <w:tcPr>
            <w:tcW w:w="6095" w:type="dxa"/>
            <w:gridSpan w:val="3"/>
          </w:tcPr>
          <w:p w:rsidR="00CE41EA" w:rsidRPr="00CE41EA" w:rsidRDefault="00CE41EA" w:rsidP="00CE41EA">
            <w:pPr>
              <w:jc w:val="center"/>
              <w:rPr>
                <w:rFonts w:ascii="Times New Roman" w:hAnsi="Times New Roman"/>
                <w:b/>
                <w:i/>
                <w:sz w:val="28"/>
                <w:szCs w:val="28"/>
              </w:rPr>
            </w:pPr>
            <w:r w:rsidRPr="00CE41EA">
              <w:rPr>
                <w:rFonts w:ascii="Times New Roman" w:hAnsi="Times New Roman"/>
                <w:b/>
                <w:i/>
                <w:sz w:val="28"/>
                <w:szCs w:val="28"/>
              </w:rPr>
              <w:t>Практический этап</w:t>
            </w:r>
          </w:p>
          <w:p w:rsidR="00CE41EA" w:rsidRPr="00CE41EA" w:rsidRDefault="00CE41EA" w:rsidP="00CE41EA">
            <w:pPr>
              <w:jc w:val="both"/>
              <w:rPr>
                <w:rFonts w:ascii="Times New Roman" w:hAnsi="Times New Roman"/>
                <w:sz w:val="28"/>
                <w:szCs w:val="28"/>
              </w:rPr>
            </w:pPr>
            <w:r w:rsidRPr="00CE41EA">
              <w:rPr>
                <w:rFonts w:ascii="Times New Roman" w:hAnsi="Times New Roman"/>
                <w:sz w:val="28"/>
                <w:szCs w:val="28"/>
              </w:rPr>
              <w:t>Знания особенностей и умения реализации ДСДМ (наблюдения, самостоятельный анализ уроков, взаимоанализ уроков, анализ уроков администрацией, экспертиза разработок уроков, диагностика развития личности учащихся)</w:t>
            </w:r>
          </w:p>
        </w:tc>
        <w:tc>
          <w:tcPr>
            <w:tcW w:w="1524" w:type="dxa"/>
            <w:tcBorders>
              <w:top w:val="nil"/>
              <w:bottom w:val="nil"/>
              <w:right w:val="nil"/>
            </w:tcBorders>
          </w:tcPr>
          <w:p w:rsidR="00CE41EA" w:rsidRPr="00CE41EA" w:rsidRDefault="00CE41EA" w:rsidP="00CE41EA">
            <w:pPr>
              <w:jc w:val="center"/>
              <w:rPr>
                <w:rFonts w:ascii="Times New Roman" w:hAnsi="Times New Roman"/>
                <w:sz w:val="28"/>
                <w:szCs w:val="28"/>
              </w:rPr>
            </w:pPr>
            <w:r w:rsidRPr="00CE41EA">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0A49D060" wp14:editId="4CCBAF4E">
                      <wp:simplePos x="0" y="0"/>
                      <wp:positionH relativeFrom="column">
                        <wp:posOffset>-36195</wp:posOffset>
                      </wp:positionH>
                      <wp:positionV relativeFrom="paragraph">
                        <wp:posOffset>657225</wp:posOffset>
                      </wp:positionV>
                      <wp:extent cx="314325" cy="0"/>
                      <wp:effectExtent l="20955" t="57150" r="762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30DA1" id="Прямая со стрелкой 11" o:spid="_x0000_s1026" type="#_x0000_t32" style="position:absolute;margin-left:-2.85pt;margin-top:51.75pt;width:24.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">
                      <v:stroke endarrow="block"/>
                    </v:shape>
                  </w:pict>
                </mc:Fallback>
              </mc:AlternateContent>
            </w:r>
            <w:r w:rsidRPr="00CE41EA">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3D111CEA" wp14:editId="548F096F">
                      <wp:simplePos x="0" y="0"/>
                      <wp:positionH relativeFrom="column">
                        <wp:posOffset>278130</wp:posOffset>
                      </wp:positionH>
                      <wp:positionV relativeFrom="paragraph">
                        <wp:posOffset>657225</wp:posOffset>
                      </wp:positionV>
                      <wp:extent cx="0" cy="1533525"/>
                      <wp:effectExtent l="11430" t="9525" r="7620"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94F08" id="Прямая со стрелкой 10" o:spid="_x0000_s1026" type="#_x0000_t32" style="position:absolute;margin-left:21.9pt;margin-top:51.75pt;width:0;height:120.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"/>
                  </w:pict>
                </mc:Fallback>
              </mc:AlternateContent>
            </w:r>
          </w:p>
        </w:tc>
      </w:tr>
      <w:tr w:rsidR="00CE41EA" w:rsidRPr="00CE41EA" w:rsidTr="00DB6CE1">
        <w:tc>
          <w:tcPr>
            <w:tcW w:w="1384" w:type="dxa"/>
            <w:gridSpan w:val="2"/>
            <w:tcBorders>
              <w:top w:val="nil"/>
              <w:left w:val="nil"/>
              <w:bottom w:val="nil"/>
            </w:tcBorders>
          </w:tcPr>
          <w:p w:rsidR="00CE41EA" w:rsidRPr="00CE41EA" w:rsidRDefault="00CE41EA" w:rsidP="00CE41EA">
            <w:pPr>
              <w:jc w:val="center"/>
              <w:rPr>
                <w:rFonts w:ascii="Times New Roman" w:hAnsi="Times New Roman"/>
                <w:sz w:val="28"/>
                <w:szCs w:val="28"/>
              </w:rPr>
            </w:pPr>
            <w:r w:rsidRPr="00CE41EA">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7951218A" wp14:editId="3880ADCF">
                      <wp:simplePos x="0" y="0"/>
                      <wp:positionH relativeFrom="column">
                        <wp:posOffset>148590</wp:posOffset>
                      </wp:positionH>
                      <wp:positionV relativeFrom="paragraph">
                        <wp:posOffset>426085</wp:posOffset>
                      </wp:positionV>
                      <wp:extent cx="590550" cy="0"/>
                      <wp:effectExtent l="5715" t="54610" r="22860"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C15DA" id="Прямая со стрелкой 9" o:spid="_x0000_s1026" type="#_x0000_t32" style="position:absolute;margin-left:11.7pt;margin-top:33.55pt;width: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">
                      <v:stroke endarrow="block"/>
                    </v:shape>
                  </w:pict>
                </mc:Fallback>
              </mc:AlternateContent>
            </w:r>
            <w:r w:rsidRPr="00CE41EA">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3B98AFA6" wp14:editId="6B9737C9">
                      <wp:simplePos x="0" y="0"/>
                      <wp:positionH relativeFrom="column">
                        <wp:posOffset>558165</wp:posOffset>
                      </wp:positionH>
                      <wp:positionV relativeFrom="paragraph">
                        <wp:posOffset>111760</wp:posOffset>
                      </wp:positionV>
                      <wp:extent cx="238125" cy="0"/>
                      <wp:effectExtent l="5715" t="6985" r="13335" b="120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B7BB3" id="Прямая со стрелкой 8" o:spid="_x0000_s1026" type="#_x0000_t32" style="position:absolute;margin-left:43.95pt;margin-top:8.8pt;width:18.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"/>
                  </w:pict>
                </mc:Fallback>
              </mc:AlternateContent>
            </w:r>
            <w:r w:rsidRPr="00CE41EA">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23441AF9" wp14:editId="06CB8D2A">
                      <wp:simplePos x="0" y="0"/>
                      <wp:positionH relativeFrom="column">
                        <wp:posOffset>148590</wp:posOffset>
                      </wp:positionH>
                      <wp:positionV relativeFrom="paragraph">
                        <wp:posOffset>426085</wp:posOffset>
                      </wp:positionV>
                      <wp:extent cx="0" cy="619125"/>
                      <wp:effectExtent l="5715" t="6985" r="13335"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D67FB" id="Прямая со стрелкой 7" o:spid="_x0000_s1026" type="#_x0000_t32" style="position:absolute;margin-left:11.7pt;margin-top:33.55pt;width:0;height:48.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"/>
                  </w:pict>
                </mc:Fallback>
              </mc:AlternateContent>
            </w:r>
          </w:p>
        </w:tc>
        <w:tc>
          <w:tcPr>
            <w:tcW w:w="6237" w:type="dxa"/>
            <w:gridSpan w:val="3"/>
          </w:tcPr>
          <w:p w:rsidR="00CE41EA" w:rsidRPr="00CE41EA" w:rsidRDefault="00CE41EA" w:rsidP="00CE41EA">
            <w:pPr>
              <w:jc w:val="center"/>
              <w:rPr>
                <w:rFonts w:ascii="Times New Roman" w:hAnsi="Times New Roman"/>
                <w:b/>
                <w:i/>
                <w:sz w:val="28"/>
                <w:szCs w:val="28"/>
              </w:rPr>
            </w:pPr>
            <w:r w:rsidRPr="00CE41EA">
              <w:rPr>
                <w:rFonts w:ascii="Times New Roman" w:hAnsi="Times New Roman"/>
                <w:b/>
                <w:i/>
                <w:sz w:val="28"/>
                <w:szCs w:val="28"/>
              </w:rPr>
              <w:t>Мотивационно-практический этап</w:t>
            </w:r>
          </w:p>
          <w:p w:rsidR="00CE41EA" w:rsidRPr="00CE41EA" w:rsidRDefault="00CE41EA" w:rsidP="00CE41EA">
            <w:pPr>
              <w:jc w:val="both"/>
              <w:rPr>
                <w:rFonts w:ascii="Times New Roman" w:hAnsi="Times New Roman"/>
                <w:sz w:val="28"/>
                <w:szCs w:val="28"/>
              </w:rPr>
            </w:pPr>
            <w:r w:rsidRPr="00CE41EA">
              <w:rPr>
                <w:rFonts w:ascii="Times New Roman" w:hAnsi="Times New Roman"/>
                <w:sz w:val="28"/>
                <w:szCs w:val="28"/>
              </w:rPr>
              <w:t>Знание особен</w:t>
            </w:r>
            <w:r>
              <w:rPr>
                <w:rFonts w:ascii="Times New Roman" w:hAnsi="Times New Roman"/>
                <w:sz w:val="28"/>
                <w:szCs w:val="28"/>
              </w:rPr>
              <w:t xml:space="preserve">ностей дидактической системы </w:t>
            </w:r>
            <w:r w:rsidRPr="00CE41EA">
              <w:rPr>
                <w:rFonts w:ascii="Times New Roman" w:hAnsi="Times New Roman"/>
                <w:sz w:val="28"/>
                <w:szCs w:val="28"/>
              </w:rPr>
              <w:t xml:space="preserve"> (тестирование, собеседование, совместная разработка и совместный анализ уроков)</w:t>
            </w:r>
          </w:p>
        </w:tc>
        <w:tc>
          <w:tcPr>
            <w:tcW w:w="1949" w:type="dxa"/>
            <w:gridSpan w:val="2"/>
            <w:tcBorders>
              <w:top w:val="nil"/>
              <w:bottom w:val="nil"/>
              <w:right w:val="nil"/>
            </w:tcBorders>
          </w:tcPr>
          <w:p w:rsidR="00CE41EA" w:rsidRPr="00CE41EA" w:rsidRDefault="00CE41EA" w:rsidP="00CE41EA">
            <w:pPr>
              <w:jc w:val="center"/>
              <w:rPr>
                <w:rFonts w:ascii="Times New Roman" w:hAnsi="Times New Roman"/>
                <w:sz w:val="28"/>
                <w:szCs w:val="28"/>
              </w:rPr>
            </w:pPr>
          </w:p>
        </w:tc>
      </w:tr>
      <w:tr w:rsidR="00CE41EA" w:rsidRPr="00CE41EA" w:rsidTr="00DB6CE1">
        <w:tc>
          <w:tcPr>
            <w:tcW w:w="817" w:type="dxa"/>
            <w:tcBorders>
              <w:top w:val="nil"/>
              <w:left w:val="nil"/>
              <w:bottom w:val="nil"/>
            </w:tcBorders>
          </w:tcPr>
          <w:p w:rsidR="00CE41EA" w:rsidRPr="00CE41EA" w:rsidRDefault="00CE41EA" w:rsidP="00CE41EA">
            <w:pPr>
              <w:jc w:val="center"/>
              <w:rPr>
                <w:rFonts w:ascii="Times New Roman" w:hAnsi="Times New Roman"/>
                <w:sz w:val="28"/>
                <w:szCs w:val="28"/>
              </w:rPr>
            </w:pPr>
            <w:r w:rsidRPr="00CE41EA">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69CF6C77" wp14:editId="5581012C">
                      <wp:simplePos x="0" y="0"/>
                      <wp:positionH relativeFrom="column">
                        <wp:posOffset>148590</wp:posOffset>
                      </wp:positionH>
                      <wp:positionV relativeFrom="paragraph">
                        <wp:posOffset>279400</wp:posOffset>
                      </wp:positionV>
                      <wp:extent cx="285750" cy="0"/>
                      <wp:effectExtent l="5715" t="12700" r="13335"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910B1" id="Прямая со стрелкой 6" o:spid="_x0000_s1026" type="#_x0000_t32" style="position:absolute;margin-left:11.7pt;margin-top:22pt;width: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"/>
                  </w:pict>
                </mc:Fallback>
              </mc:AlternateContent>
            </w:r>
          </w:p>
        </w:tc>
        <w:tc>
          <w:tcPr>
            <w:tcW w:w="6379" w:type="dxa"/>
            <w:gridSpan w:val="3"/>
          </w:tcPr>
          <w:p w:rsidR="00CE41EA" w:rsidRPr="00CE41EA" w:rsidRDefault="00CE41EA" w:rsidP="00CE41EA">
            <w:pPr>
              <w:jc w:val="center"/>
              <w:rPr>
                <w:rFonts w:ascii="Times New Roman" w:hAnsi="Times New Roman"/>
                <w:b/>
                <w:i/>
                <w:sz w:val="28"/>
                <w:szCs w:val="28"/>
              </w:rPr>
            </w:pPr>
            <w:r w:rsidRPr="00CE41EA">
              <w:rPr>
                <w:rFonts w:ascii="Times New Roman" w:hAnsi="Times New Roman"/>
                <w:b/>
                <w:i/>
                <w:sz w:val="28"/>
                <w:szCs w:val="28"/>
              </w:rPr>
              <w:t>Мотивационный этап</w:t>
            </w:r>
          </w:p>
          <w:p w:rsidR="00CE41EA" w:rsidRPr="00CE41EA" w:rsidRDefault="00CE41EA" w:rsidP="00CE41EA">
            <w:pPr>
              <w:jc w:val="both"/>
              <w:rPr>
                <w:rFonts w:ascii="Times New Roman" w:hAnsi="Times New Roman"/>
                <w:sz w:val="28"/>
                <w:szCs w:val="28"/>
              </w:rPr>
            </w:pPr>
            <w:r w:rsidRPr="00CE41EA">
              <w:rPr>
                <w:rFonts w:ascii="Times New Roman" w:hAnsi="Times New Roman"/>
                <w:sz w:val="28"/>
                <w:szCs w:val="28"/>
              </w:rPr>
              <w:t>Эмоциональная реакция педагогов на ДСДМ (анкетирование, интервьюирование)</w:t>
            </w:r>
          </w:p>
        </w:tc>
        <w:tc>
          <w:tcPr>
            <w:tcW w:w="2374" w:type="dxa"/>
            <w:gridSpan w:val="3"/>
            <w:tcBorders>
              <w:top w:val="nil"/>
              <w:bottom w:val="nil"/>
              <w:right w:val="nil"/>
            </w:tcBorders>
          </w:tcPr>
          <w:p w:rsidR="00CE41EA" w:rsidRPr="00CE41EA" w:rsidRDefault="00CE41EA" w:rsidP="00CE41EA">
            <w:pPr>
              <w:jc w:val="center"/>
              <w:rPr>
                <w:rFonts w:ascii="Times New Roman" w:hAnsi="Times New Roman"/>
                <w:sz w:val="28"/>
                <w:szCs w:val="28"/>
              </w:rPr>
            </w:pPr>
            <w:r w:rsidRPr="00CE41EA">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0BC0A453" wp14:editId="786CC5F0">
                      <wp:simplePos x="0" y="0"/>
                      <wp:positionH relativeFrom="column">
                        <wp:posOffset>-67945</wp:posOffset>
                      </wp:positionH>
                      <wp:positionV relativeFrom="paragraph">
                        <wp:posOffset>279400</wp:posOffset>
                      </wp:positionV>
                      <wp:extent cx="885825" cy="0"/>
                      <wp:effectExtent l="8255" t="12700" r="1079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D3B46" id="Прямая со стрелкой 5" o:spid="_x0000_s1026" type="#_x0000_t32" style="position:absolute;margin-left:-5.35pt;margin-top:22pt;width:69.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"/>
                  </w:pict>
                </mc:Fallback>
              </mc:AlternateContent>
            </w:r>
          </w:p>
        </w:tc>
      </w:tr>
    </w:tbl>
    <w:p w:rsidR="00393307" w:rsidRPr="00CE41EA" w:rsidRDefault="00393307" w:rsidP="00CE41EA">
      <w:pPr>
        <w:spacing w:after="0" w:line="240" w:lineRule="auto"/>
        <w:jc w:val="both"/>
        <w:rPr>
          <w:rFonts w:ascii="Times New Roman" w:hAnsi="Times New Roman"/>
          <w:sz w:val="28"/>
          <w:szCs w:val="28"/>
        </w:rPr>
      </w:pPr>
    </w:p>
    <w:p w:rsidR="00393307" w:rsidRPr="00CE41EA" w:rsidRDefault="00393307" w:rsidP="00CE41EA">
      <w:pPr>
        <w:spacing w:after="0" w:line="240" w:lineRule="auto"/>
        <w:jc w:val="both"/>
        <w:rPr>
          <w:rFonts w:ascii="Times New Roman" w:hAnsi="Times New Roman"/>
          <w:sz w:val="28"/>
          <w:szCs w:val="28"/>
        </w:rPr>
      </w:pPr>
      <w:r w:rsidRPr="00CE41EA">
        <w:rPr>
          <w:rFonts w:ascii="Times New Roman" w:hAnsi="Times New Roman"/>
          <w:sz w:val="28"/>
          <w:szCs w:val="28"/>
        </w:rPr>
        <w:tab/>
      </w:r>
      <w:r w:rsidR="003E4246" w:rsidRPr="00CE41EA">
        <w:rPr>
          <w:rFonts w:ascii="Times New Roman" w:hAnsi="Times New Roman"/>
          <w:sz w:val="28"/>
          <w:szCs w:val="28"/>
        </w:rPr>
        <w:t xml:space="preserve"> </w:t>
      </w:r>
      <w:r w:rsidR="00DF2B16" w:rsidRPr="00CE41EA">
        <w:rPr>
          <w:rFonts w:ascii="Times New Roman" w:hAnsi="Times New Roman"/>
          <w:sz w:val="28"/>
          <w:szCs w:val="28"/>
        </w:rPr>
        <w:t xml:space="preserve">Анализ анкетирования </w:t>
      </w:r>
      <w:r w:rsidR="00511EEA">
        <w:rPr>
          <w:rFonts w:ascii="Times New Roman" w:hAnsi="Times New Roman"/>
          <w:sz w:val="28"/>
          <w:szCs w:val="28"/>
        </w:rPr>
        <w:t>педагогов может проводиться</w:t>
      </w:r>
      <w:r w:rsidR="00CE41EA">
        <w:rPr>
          <w:rFonts w:ascii="Times New Roman" w:hAnsi="Times New Roman"/>
          <w:sz w:val="28"/>
          <w:szCs w:val="28"/>
        </w:rPr>
        <w:t xml:space="preserve"> </w:t>
      </w:r>
      <w:r w:rsidR="00DF2B16" w:rsidRPr="00CE41EA">
        <w:rPr>
          <w:rFonts w:ascii="Times New Roman" w:hAnsi="Times New Roman"/>
          <w:sz w:val="28"/>
          <w:szCs w:val="28"/>
        </w:rPr>
        <w:t>по следующим направлениям</w:t>
      </w:r>
      <w:r w:rsidR="00830196">
        <w:rPr>
          <w:rFonts w:ascii="Times New Roman" w:hAnsi="Times New Roman"/>
          <w:sz w:val="28"/>
          <w:szCs w:val="28"/>
        </w:rPr>
        <w:t xml:space="preserve"> (см. анкеты в  Приложении</w:t>
      </w:r>
      <w:r w:rsidR="00551F00">
        <w:rPr>
          <w:rFonts w:ascii="Times New Roman" w:hAnsi="Times New Roman"/>
          <w:sz w:val="28"/>
          <w:szCs w:val="28"/>
        </w:rPr>
        <w:t xml:space="preserve"> 2</w:t>
      </w:r>
      <w:r w:rsidR="00CE41EA" w:rsidRPr="00CE41EA">
        <w:rPr>
          <w:rFonts w:ascii="Times New Roman" w:hAnsi="Times New Roman"/>
          <w:sz w:val="28"/>
          <w:szCs w:val="28"/>
        </w:rPr>
        <w:t>)</w:t>
      </w:r>
      <w:r w:rsidR="00DF2B16" w:rsidRPr="00CE41EA">
        <w:rPr>
          <w:rFonts w:ascii="Times New Roman" w:hAnsi="Times New Roman"/>
          <w:sz w:val="28"/>
          <w:szCs w:val="28"/>
        </w:rPr>
        <w:t xml:space="preserve">: </w:t>
      </w:r>
    </w:p>
    <w:p w:rsidR="00DF2B16" w:rsidRPr="00CE41EA" w:rsidRDefault="00830196" w:rsidP="00466E14">
      <w:pPr>
        <w:spacing w:after="0" w:line="240" w:lineRule="auto"/>
        <w:jc w:val="both"/>
        <w:rPr>
          <w:rFonts w:ascii="Times New Roman" w:hAnsi="Times New Roman"/>
          <w:sz w:val="28"/>
          <w:szCs w:val="28"/>
        </w:rPr>
      </w:pPr>
      <w:r>
        <w:rPr>
          <w:rFonts w:ascii="Times New Roman" w:hAnsi="Times New Roman"/>
          <w:b/>
          <w:sz w:val="28"/>
          <w:szCs w:val="28"/>
        </w:rPr>
        <w:t xml:space="preserve"> </w:t>
      </w:r>
      <w:r w:rsidR="00CE41EA" w:rsidRPr="00CE41EA">
        <w:rPr>
          <w:rFonts w:ascii="Times New Roman" w:hAnsi="Times New Roman"/>
          <w:b/>
          <w:sz w:val="28"/>
          <w:szCs w:val="28"/>
        </w:rPr>
        <w:tab/>
      </w:r>
      <w:r>
        <w:rPr>
          <w:rFonts w:ascii="Times New Roman" w:hAnsi="Times New Roman"/>
          <w:b/>
          <w:sz w:val="28"/>
          <w:szCs w:val="28"/>
        </w:rPr>
        <w:t>-</w:t>
      </w:r>
      <w:r>
        <w:rPr>
          <w:rFonts w:ascii="Times New Roman" w:hAnsi="Times New Roman"/>
          <w:sz w:val="28"/>
          <w:szCs w:val="28"/>
        </w:rPr>
        <w:t>о</w:t>
      </w:r>
      <w:r w:rsidR="00DF2B16" w:rsidRPr="00CE41EA">
        <w:rPr>
          <w:rFonts w:ascii="Times New Roman" w:hAnsi="Times New Roman"/>
          <w:sz w:val="28"/>
          <w:szCs w:val="28"/>
        </w:rPr>
        <w:t>сновные затруднения освоения дидактической системы деятельностного метода</w:t>
      </w:r>
      <w:r w:rsidR="00CE41EA" w:rsidRPr="00CE41EA">
        <w:rPr>
          <w:rFonts w:ascii="Times New Roman" w:hAnsi="Times New Roman"/>
          <w:sz w:val="28"/>
          <w:szCs w:val="28"/>
        </w:rPr>
        <w:t>;</w:t>
      </w:r>
    </w:p>
    <w:p w:rsidR="00DF2B16" w:rsidRPr="00CE41EA" w:rsidRDefault="00830196" w:rsidP="00466E14">
      <w:pPr>
        <w:spacing w:after="0" w:line="240" w:lineRule="auto"/>
        <w:jc w:val="both"/>
        <w:rPr>
          <w:rFonts w:ascii="Times New Roman" w:hAnsi="Times New Roman"/>
          <w:sz w:val="28"/>
          <w:szCs w:val="28"/>
        </w:rPr>
      </w:pPr>
      <w:r>
        <w:rPr>
          <w:rFonts w:ascii="Times New Roman" w:hAnsi="Times New Roman"/>
          <w:sz w:val="28"/>
          <w:szCs w:val="28"/>
        </w:rPr>
        <w:tab/>
        <w:t>-с</w:t>
      </w:r>
      <w:r w:rsidR="00DF2B16" w:rsidRPr="00CE41EA">
        <w:rPr>
          <w:rFonts w:ascii="Times New Roman" w:hAnsi="Times New Roman"/>
          <w:sz w:val="28"/>
          <w:szCs w:val="28"/>
        </w:rPr>
        <w:t xml:space="preserve">амоанализ деятельности по </w:t>
      </w:r>
      <w:r w:rsidR="00466E14">
        <w:rPr>
          <w:rFonts w:ascii="Times New Roman" w:hAnsi="Times New Roman"/>
          <w:sz w:val="28"/>
          <w:szCs w:val="28"/>
        </w:rPr>
        <w:t xml:space="preserve">освоению дидактической системы </w:t>
      </w:r>
      <w:r w:rsidR="00DF2B16" w:rsidRPr="00CE41EA">
        <w:rPr>
          <w:rFonts w:ascii="Times New Roman" w:hAnsi="Times New Roman"/>
          <w:sz w:val="28"/>
          <w:szCs w:val="28"/>
        </w:rPr>
        <w:t>деятельностного метода</w:t>
      </w:r>
      <w:r w:rsidR="00CE41EA" w:rsidRPr="00CE41EA">
        <w:rPr>
          <w:rFonts w:ascii="Times New Roman" w:hAnsi="Times New Roman"/>
          <w:sz w:val="28"/>
          <w:szCs w:val="28"/>
        </w:rPr>
        <w:t>;</w:t>
      </w:r>
      <w:r w:rsidR="00DF2B16" w:rsidRPr="00CE41EA">
        <w:rPr>
          <w:rFonts w:ascii="Times New Roman" w:hAnsi="Times New Roman"/>
          <w:sz w:val="28"/>
          <w:szCs w:val="28"/>
        </w:rPr>
        <w:t xml:space="preserve"> </w:t>
      </w:r>
    </w:p>
    <w:p w:rsidR="00DF2B16" w:rsidRDefault="00830196" w:rsidP="003E4246">
      <w:pPr>
        <w:spacing w:after="0" w:line="240" w:lineRule="auto"/>
        <w:jc w:val="both"/>
        <w:rPr>
          <w:rFonts w:ascii="Times New Roman" w:hAnsi="Times New Roman"/>
          <w:sz w:val="28"/>
          <w:szCs w:val="28"/>
        </w:rPr>
      </w:pPr>
      <w:r>
        <w:rPr>
          <w:rFonts w:ascii="Times New Roman" w:hAnsi="Times New Roman"/>
          <w:sz w:val="28"/>
          <w:szCs w:val="28"/>
        </w:rPr>
        <w:tab/>
        <w:t>-с</w:t>
      </w:r>
      <w:r w:rsidR="00DF2B16" w:rsidRPr="00CE41EA">
        <w:rPr>
          <w:rFonts w:ascii="Times New Roman" w:hAnsi="Times New Roman"/>
          <w:sz w:val="28"/>
          <w:szCs w:val="28"/>
        </w:rPr>
        <w:t>амоанализ деятельности методического объединения  по освоению дидактической системы деятельностного метода</w:t>
      </w:r>
      <w:r w:rsidR="00502FB2">
        <w:rPr>
          <w:rFonts w:ascii="Times New Roman" w:hAnsi="Times New Roman"/>
          <w:sz w:val="28"/>
          <w:szCs w:val="28"/>
        </w:rPr>
        <w:t xml:space="preserve"> – </w:t>
      </w:r>
      <w:r w:rsidR="00CE41EA">
        <w:rPr>
          <w:rFonts w:ascii="Times New Roman" w:hAnsi="Times New Roman"/>
          <w:sz w:val="28"/>
          <w:szCs w:val="28"/>
        </w:rPr>
        <w:t xml:space="preserve">и </w:t>
      </w:r>
      <w:r w:rsidR="00511EEA">
        <w:rPr>
          <w:rFonts w:ascii="Times New Roman" w:hAnsi="Times New Roman"/>
          <w:sz w:val="28"/>
          <w:szCs w:val="28"/>
        </w:rPr>
        <w:t>даст</w:t>
      </w:r>
      <w:r w:rsidR="00CE41EA" w:rsidRPr="00CE41EA">
        <w:rPr>
          <w:rFonts w:ascii="Times New Roman" w:hAnsi="Times New Roman"/>
          <w:sz w:val="28"/>
          <w:szCs w:val="28"/>
        </w:rPr>
        <w:t xml:space="preserve"> возможность скор</w:t>
      </w:r>
      <w:r w:rsidR="00502FB2">
        <w:rPr>
          <w:rFonts w:ascii="Times New Roman" w:hAnsi="Times New Roman"/>
          <w:sz w:val="28"/>
          <w:szCs w:val="28"/>
        </w:rPr>
        <w:t>ректировать методическую работу.</w:t>
      </w:r>
    </w:p>
    <w:p w:rsidR="006C114A" w:rsidRDefault="002C58B1" w:rsidP="003E4246">
      <w:pPr>
        <w:spacing w:after="0" w:line="240" w:lineRule="auto"/>
        <w:jc w:val="both"/>
        <w:rPr>
          <w:rFonts w:ascii="Times New Roman" w:hAnsi="Times New Roman"/>
          <w:sz w:val="28"/>
          <w:szCs w:val="28"/>
        </w:rPr>
      </w:pPr>
      <w:r>
        <w:rPr>
          <w:rFonts w:ascii="Times New Roman" w:hAnsi="Times New Roman"/>
          <w:sz w:val="28"/>
          <w:szCs w:val="28"/>
        </w:rPr>
        <w:tab/>
        <w:t xml:space="preserve"> П</w:t>
      </w:r>
      <w:r w:rsidR="00393307">
        <w:rPr>
          <w:rFonts w:ascii="Times New Roman" w:hAnsi="Times New Roman"/>
          <w:sz w:val="28"/>
          <w:szCs w:val="28"/>
        </w:rPr>
        <w:t>ринцип дифференцированного подхода в работе с педагогами</w:t>
      </w:r>
      <w:r>
        <w:rPr>
          <w:rFonts w:ascii="Times New Roman" w:hAnsi="Times New Roman"/>
          <w:sz w:val="28"/>
          <w:szCs w:val="28"/>
        </w:rPr>
        <w:t xml:space="preserve"> необходимо реализовывать  и в формах работы</w:t>
      </w:r>
      <w:r w:rsidR="00393307">
        <w:rPr>
          <w:rFonts w:ascii="Times New Roman" w:hAnsi="Times New Roman"/>
          <w:sz w:val="28"/>
          <w:szCs w:val="28"/>
        </w:rPr>
        <w:t>. Например, деятельность по расширению информационной сферы педагогов должна предусматривать не только содержательную часть, исходя из тематического планирования, но и формы работы с педагогическим коллективом. На первом этапе целесообразней всего использовать лекции (эмоционально окрашенные, с достаточным количеством наглядности), демонстрации видеоуроков учителей-«мастеров», яркие красочные выставки литературы и учебно-методического комплекса. На втором этапе, не отказываясь от используемых ранее форм, добавляем такие, как деловая игра, практикум, диспут, семинар. На третьем этапе мы вновь расширяем уже имеющийся запас форм информирования педагогов: самостоятельная подготовка посредством работы с литературой, сообщений, рефер</w:t>
      </w:r>
      <w:r w:rsidR="000732DC">
        <w:rPr>
          <w:rFonts w:ascii="Times New Roman" w:hAnsi="Times New Roman"/>
          <w:sz w:val="28"/>
          <w:szCs w:val="28"/>
        </w:rPr>
        <w:t>атов и методических разработок.</w:t>
      </w:r>
    </w:p>
    <w:p w:rsidR="00EF10DA" w:rsidRPr="00860EB6" w:rsidRDefault="000732DC" w:rsidP="00860EB6">
      <w:pPr>
        <w:pStyle w:val="a9"/>
        <w:spacing w:before="0" w:beforeAutospacing="0" w:after="0" w:afterAutospacing="0"/>
        <w:ind w:firstLine="708"/>
        <w:jc w:val="both"/>
        <w:rPr>
          <w:rFonts w:eastAsia="Calibri"/>
          <w:sz w:val="28"/>
          <w:szCs w:val="28"/>
          <w:lang w:eastAsia="en-US"/>
        </w:rPr>
      </w:pPr>
      <w:r>
        <w:rPr>
          <w:sz w:val="28"/>
          <w:szCs w:val="28"/>
        </w:rPr>
        <w:t>Н</w:t>
      </w:r>
      <w:r w:rsidR="00966CB6">
        <w:rPr>
          <w:sz w:val="28"/>
          <w:szCs w:val="28"/>
        </w:rPr>
        <w:t xml:space="preserve">еобходимо обозначить следующие </w:t>
      </w:r>
      <w:r w:rsidR="00966CB6">
        <w:rPr>
          <w:b/>
          <w:sz w:val="28"/>
          <w:szCs w:val="28"/>
        </w:rPr>
        <w:t>п</w:t>
      </w:r>
      <w:r w:rsidR="009B56A7">
        <w:rPr>
          <w:b/>
          <w:sz w:val="28"/>
          <w:szCs w:val="28"/>
        </w:rPr>
        <w:t>роблемы</w:t>
      </w:r>
      <w:r w:rsidR="009765EE" w:rsidRPr="00DB6CE1">
        <w:rPr>
          <w:sz w:val="28"/>
          <w:szCs w:val="28"/>
        </w:rPr>
        <w:t xml:space="preserve">: </w:t>
      </w:r>
      <w:r w:rsidR="00966CB6">
        <w:rPr>
          <w:sz w:val="28"/>
          <w:szCs w:val="28"/>
        </w:rPr>
        <w:t xml:space="preserve">недостаточно </w:t>
      </w:r>
      <w:r w:rsidR="009765EE" w:rsidRPr="00DB6CE1">
        <w:rPr>
          <w:sz w:val="28"/>
          <w:szCs w:val="28"/>
        </w:rPr>
        <w:t>сформирован</w:t>
      </w:r>
      <w:r w:rsidR="00966CB6">
        <w:rPr>
          <w:sz w:val="28"/>
          <w:szCs w:val="28"/>
        </w:rPr>
        <w:t>ы компетенции базового уровня в деятельностной технологии обучения</w:t>
      </w:r>
      <w:r w:rsidR="009765EE" w:rsidRPr="00DB6CE1">
        <w:rPr>
          <w:sz w:val="28"/>
          <w:szCs w:val="28"/>
        </w:rPr>
        <w:t xml:space="preserve"> у </w:t>
      </w:r>
      <w:r w:rsidR="00966CB6">
        <w:rPr>
          <w:sz w:val="28"/>
          <w:szCs w:val="28"/>
        </w:rPr>
        <w:t>28</w:t>
      </w:r>
      <w:r w:rsidR="009765EE" w:rsidRPr="00DB6CE1">
        <w:rPr>
          <w:sz w:val="28"/>
          <w:szCs w:val="28"/>
        </w:rPr>
        <w:t xml:space="preserve"> % педагогического коллектива средней школы;</w:t>
      </w:r>
      <w:r w:rsidR="00966CB6">
        <w:rPr>
          <w:rFonts w:eastAsia="Calibri"/>
          <w:sz w:val="28"/>
          <w:szCs w:val="28"/>
          <w:lang w:eastAsia="en-US"/>
        </w:rPr>
        <w:t xml:space="preserve"> </w:t>
      </w:r>
      <w:r w:rsidR="009765EE" w:rsidRPr="00DB6CE1">
        <w:rPr>
          <w:sz w:val="28"/>
          <w:szCs w:val="28"/>
        </w:rPr>
        <w:t>не сформированы комп</w:t>
      </w:r>
      <w:r w:rsidR="00966CB6">
        <w:rPr>
          <w:sz w:val="28"/>
          <w:szCs w:val="28"/>
        </w:rPr>
        <w:t>етенции технологического уровня</w:t>
      </w:r>
      <w:r w:rsidR="005473DF">
        <w:rPr>
          <w:sz w:val="28"/>
          <w:szCs w:val="28"/>
        </w:rPr>
        <w:t xml:space="preserve"> у 45</w:t>
      </w:r>
      <w:r w:rsidR="009765EE" w:rsidRPr="00DB6CE1">
        <w:rPr>
          <w:sz w:val="28"/>
          <w:szCs w:val="28"/>
        </w:rPr>
        <w:t xml:space="preserve"> % педагогического к</w:t>
      </w:r>
      <w:r w:rsidR="005473DF">
        <w:rPr>
          <w:sz w:val="28"/>
          <w:szCs w:val="28"/>
        </w:rPr>
        <w:t>оллектива начальной школы и у 71</w:t>
      </w:r>
      <w:r w:rsidR="009765EE" w:rsidRPr="00DB6CE1">
        <w:rPr>
          <w:sz w:val="28"/>
          <w:szCs w:val="28"/>
        </w:rPr>
        <w:t xml:space="preserve"> % педагогического коллектива средней школы;</w:t>
      </w:r>
      <w:r w:rsidR="00966CB6">
        <w:rPr>
          <w:rFonts w:eastAsia="Calibri"/>
          <w:sz w:val="28"/>
          <w:szCs w:val="28"/>
          <w:lang w:eastAsia="en-US"/>
        </w:rPr>
        <w:t xml:space="preserve"> </w:t>
      </w:r>
      <w:r w:rsidR="009765EE" w:rsidRPr="00DB6CE1">
        <w:rPr>
          <w:sz w:val="28"/>
          <w:szCs w:val="28"/>
        </w:rPr>
        <w:t>недостаточное число  педагогов работают над проблемой «профессионального роста» посредством реализации индивидуальной траектории развития профессиона</w:t>
      </w:r>
      <w:r w:rsidR="00D27C9F">
        <w:rPr>
          <w:sz w:val="28"/>
          <w:szCs w:val="28"/>
        </w:rPr>
        <w:t>льной компетенции</w:t>
      </w:r>
      <w:r w:rsidR="005473DF">
        <w:rPr>
          <w:sz w:val="28"/>
          <w:szCs w:val="28"/>
        </w:rPr>
        <w:t>.</w:t>
      </w:r>
    </w:p>
    <w:p w:rsidR="005473DF" w:rsidRPr="005473DF" w:rsidRDefault="00617493" w:rsidP="004F1AD5">
      <w:pPr>
        <w:spacing w:line="240" w:lineRule="auto"/>
        <w:ind w:firstLine="708"/>
        <w:jc w:val="both"/>
        <w:rPr>
          <w:b/>
          <w:i/>
        </w:rPr>
      </w:pPr>
      <w:r>
        <w:rPr>
          <w:rFonts w:ascii="Times New Roman" w:hAnsi="Times New Roman"/>
          <w:sz w:val="28"/>
          <w:szCs w:val="28"/>
        </w:rPr>
        <w:t>Тем не менее, а</w:t>
      </w:r>
      <w:r w:rsidR="005473DF" w:rsidRPr="005473DF">
        <w:rPr>
          <w:rFonts w:ascii="Times New Roman" w:hAnsi="Times New Roman"/>
          <w:sz w:val="28"/>
          <w:szCs w:val="28"/>
        </w:rPr>
        <w:t>нализ анкетирования педагогов по выявлению отношения к целям и ценностям современного образования показал следующее:</w:t>
      </w:r>
      <w:r w:rsidR="005473DF" w:rsidRPr="005473DF">
        <w:rPr>
          <w:b/>
          <w:i/>
        </w:rPr>
        <w:t xml:space="preserve"> </w:t>
      </w:r>
    </w:p>
    <w:p w:rsidR="005473DF" w:rsidRPr="005473DF" w:rsidRDefault="005473DF" w:rsidP="005473DF">
      <w:pPr>
        <w:pStyle w:val="a7"/>
        <w:numPr>
          <w:ilvl w:val="0"/>
          <w:numId w:val="16"/>
        </w:numPr>
        <w:spacing w:after="0" w:line="240" w:lineRule="auto"/>
        <w:rPr>
          <w:rFonts w:ascii="Times New Roman" w:hAnsi="Times New Roman"/>
          <w:b/>
          <w:i/>
          <w:sz w:val="28"/>
          <w:szCs w:val="28"/>
        </w:rPr>
      </w:pPr>
      <w:r w:rsidRPr="005473DF">
        <w:rPr>
          <w:rFonts w:ascii="Times New Roman" w:hAnsi="Times New Roman"/>
          <w:b/>
          <w:i/>
          <w:sz w:val="28"/>
          <w:szCs w:val="28"/>
        </w:rPr>
        <w:t>ПРИНИМАЮ- 45 педагогов</w:t>
      </w:r>
    </w:p>
    <w:p w:rsidR="005473DF" w:rsidRPr="005473DF" w:rsidRDefault="00617493" w:rsidP="005473DF">
      <w:pPr>
        <w:pStyle w:val="a7"/>
        <w:numPr>
          <w:ilvl w:val="0"/>
          <w:numId w:val="16"/>
        </w:numPr>
        <w:spacing w:after="0" w:line="240" w:lineRule="auto"/>
        <w:rPr>
          <w:rFonts w:ascii="Times New Roman" w:hAnsi="Times New Roman"/>
          <w:b/>
          <w:i/>
          <w:sz w:val="28"/>
          <w:szCs w:val="28"/>
        </w:rPr>
      </w:pPr>
      <w:r>
        <w:rPr>
          <w:rFonts w:ascii="Times New Roman" w:hAnsi="Times New Roman"/>
          <w:b/>
          <w:i/>
          <w:sz w:val="28"/>
          <w:szCs w:val="28"/>
        </w:rPr>
        <w:t>НЕ ОПРЕДЕЛИЛСЯ – 7</w:t>
      </w:r>
      <w:r w:rsidR="005473DF" w:rsidRPr="005473DF">
        <w:rPr>
          <w:rFonts w:ascii="Times New Roman" w:hAnsi="Times New Roman"/>
          <w:b/>
          <w:i/>
          <w:sz w:val="28"/>
          <w:szCs w:val="28"/>
        </w:rPr>
        <w:t xml:space="preserve"> педагогов</w:t>
      </w:r>
    </w:p>
    <w:p w:rsidR="005473DF" w:rsidRPr="005473DF" w:rsidRDefault="005473DF" w:rsidP="005473DF">
      <w:pPr>
        <w:pStyle w:val="a7"/>
        <w:numPr>
          <w:ilvl w:val="0"/>
          <w:numId w:val="16"/>
        </w:numPr>
        <w:spacing w:after="0" w:line="240" w:lineRule="auto"/>
        <w:rPr>
          <w:rFonts w:ascii="Times New Roman" w:hAnsi="Times New Roman"/>
          <w:b/>
          <w:i/>
          <w:sz w:val="28"/>
          <w:szCs w:val="28"/>
        </w:rPr>
      </w:pPr>
      <w:r w:rsidRPr="005473DF">
        <w:rPr>
          <w:rFonts w:ascii="Times New Roman" w:hAnsi="Times New Roman"/>
          <w:b/>
          <w:i/>
          <w:sz w:val="28"/>
          <w:szCs w:val="28"/>
        </w:rPr>
        <w:t>НЕ ПРИНИМАЮ – 1 педагог</w:t>
      </w:r>
    </w:p>
    <w:p w:rsidR="00817803" w:rsidRDefault="005473DF" w:rsidP="00617493">
      <w:pPr>
        <w:spacing w:after="0" w:line="240" w:lineRule="auto"/>
        <w:ind w:firstLine="708"/>
        <w:jc w:val="both"/>
        <w:rPr>
          <w:rFonts w:ascii="Times New Roman" w:hAnsi="Times New Roman"/>
          <w:sz w:val="28"/>
          <w:szCs w:val="28"/>
        </w:rPr>
      </w:pPr>
      <w:r w:rsidRPr="005473DF">
        <w:rPr>
          <w:rFonts w:ascii="Times New Roman" w:hAnsi="Times New Roman"/>
          <w:sz w:val="28"/>
          <w:szCs w:val="28"/>
        </w:rPr>
        <w:t xml:space="preserve">В связи с этим обозначается </w:t>
      </w:r>
      <w:r w:rsidRPr="005473DF">
        <w:rPr>
          <w:rFonts w:ascii="Times New Roman" w:hAnsi="Times New Roman"/>
          <w:b/>
          <w:sz w:val="28"/>
          <w:szCs w:val="28"/>
        </w:rPr>
        <w:t xml:space="preserve">проблема </w:t>
      </w:r>
      <w:r w:rsidRPr="005473DF">
        <w:rPr>
          <w:rFonts w:ascii="Times New Roman" w:hAnsi="Times New Roman"/>
          <w:sz w:val="28"/>
          <w:szCs w:val="28"/>
        </w:rPr>
        <w:t>ликвидации основных затруднения в освоении дидактической</w:t>
      </w:r>
      <w:r w:rsidR="00617493">
        <w:rPr>
          <w:rFonts w:ascii="Times New Roman" w:hAnsi="Times New Roman"/>
          <w:sz w:val="28"/>
          <w:szCs w:val="28"/>
        </w:rPr>
        <w:t xml:space="preserve"> системы деятельностного метода, именно с этим мы связываем </w:t>
      </w:r>
      <w:r w:rsidR="00617493" w:rsidRPr="00617493">
        <w:rPr>
          <w:rFonts w:ascii="Times New Roman" w:hAnsi="Times New Roman"/>
          <w:b/>
          <w:sz w:val="28"/>
          <w:szCs w:val="28"/>
        </w:rPr>
        <w:t>перспективы развития</w:t>
      </w:r>
      <w:r w:rsidR="00617493">
        <w:rPr>
          <w:rFonts w:ascii="Times New Roman" w:hAnsi="Times New Roman"/>
          <w:sz w:val="28"/>
          <w:szCs w:val="28"/>
        </w:rPr>
        <w:t xml:space="preserve"> школьной методической службы.</w:t>
      </w:r>
      <w:r w:rsidRPr="005473DF">
        <w:rPr>
          <w:rFonts w:ascii="Times New Roman" w:hAnsi="Times New Roman"/>
          <w:sz w:val="28"/>
          <w:szCs w:val="28"/>
        </w:rPr>
        <w:t xml:space="preserve"> В качестве одного из возможных путей </w:t>
      </w:r>
      <w:r w:rsidR="000E6007">
        <w:rPr>
          <w:rFonts w:ascii="Times New Roman" w:hAnsi="Times New Roman"/>
          <w:sz w:val="28"/>
          <w:szCs w:val="28"/>
        </w:rPr>
        <w:t xml:space="preserve"> работы над обозначенными проблемами </w:t>
      </w:r>
      <w:r w:rsidR="00617493">
        <w:rPr>
          <w:rFonts w:ascii="Times New Roman" w:hAnsi="Times New Roman"/>
          <w:sz w:val="28"/>
          <w:szCs w:val="28"/>
        </w:rPr>
        <w:t xml:space="preserve">авторами обозначенного в предисловии  пособия Т.В.Текнеджян и Л.А.Аверкиевой « Методическая работа в школе при освоении дидактической системы деятельностного метода» </w:t>
      </w:r>
      <w:r w:rsidRPr="005473DF">
        <w:rPr>
          <w:rFonts w:ascii="Times New Roman" w:hAnsi="Times New Roman"/>
          <w:sz w:val="28"/>
          <w:szCs w:val="28"/>
        </w:rPr>
        <w:t xml:space="preserve">предлагается </w:t>
      </w:r>
      <w:r w:rsidRPr="005473DF">
        <w:rPr>
          <w:rFonts w:ascii="Times New Roman" w:hAnsi="Times New Roman"/>
          <w:b/>
          <w:sz w:val="28"/>
          <w:szCs w:val="28"/>
        </w:rPr>
        <w:t>индивидуальная траектория развития профессиональной компетенции освоения деятельност</w:t>
      </w:r>
      <w:r w:rsidR="00502FB2">
        <w:rPr>
          <w:rFonts w:ascii="Times New Roman" w:hAnsi="Times New Roman"/>
          <w:b/>
          <w:sz w:val="28"/>
          <w:szCs w:val="28"/>
        </w:rPr>
        <w:t>ного метода обучения педагогом</w:t>
      </w:r>
      <w:r w:rsidR="00617493">
        <w:rPr>
          <w:rFonts w:ascii="Times New Roman" w:hAnsi="Times New Roman"/>
          <w:sz w:val="28"/>
          <w:szCs w:val="28"/>
        </w:rPr>
        <w:t xml:space="preserve">, </w:t>
      </w:r>
      <w:r w:rsidR="00D27C9F">
        <w:rPr>
          <w:rFonts w:ascii="Times New Roman" w:hAnsi="Times New Roman"/>
          <w:sz w:val="28"/>
          <w:szCs w:val="28"/>
        </w:rPr>
        <w:t xml:space="preserve">а </w:t>
      </w:r>
      <w:r w:rsidR="00617493">
        <w:rPr>
          <w:rFonts w:ascii="Times New Roman" w:hAnsi="Times New Roman"/>
          <w:sz w:val="28"/>
          <w:szCs w:val="28"/>
        </w:rPr>
        <w:t>также развитие такого структурного элемента мето</w:t>
      </w:r>
      <w:r w:rsidR="00502FB2">
        <w:rPr>
          <w:rFonts w:ascii="Times New Roman" w:hAnsi="Times New Roman"/>
          <w:sz w:val="28"/>
          <w:szCs w:val="28"/>
        </w:rPr>
        <w:t xml:space="preserve">дической службы, как «стажерская пара </w:t>
      </w:r>
      <w:r w:rsidR="00617493">
        <w:rPr>
          <w:rFonts w:ascii="Times New Roman" w:hAnsi="Times New Roman"/>
          <w:sz w:val="28"/>
          <w:szCs w:val="28"/>
        </w:rPr>
        <w:t>».</w:t>
      </w:r>
    </w:p>
    <w:p w:rsidR="003E2678" w:rsidRDefault="003E2678" w:rsidP="00617493">
      <w:pPr>
        <w:spacing w:after="0" w:line="240" w:lineRule="auto"/>
        <w:ind w:firstLine="708"/>
        <w:jc w:val="both"/>
        <w:rPr>
          <w:rFonts w:ascii="Times New Roman" w:hAnsi="Times New Roman"/>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F54B6B" w:rsidRDefault="00F54B6B" w:rsidP="003E2678">
      <w:pPr>
        <w:spacing w:after="0" w:line="240" w:lineRule="auto"/>
        <w:jc w:val="both"/>
        <w:rPr>
          <w:rFonts w:ascii="Times New Roman" w:hAnsi="Times New Roman"/>
          <w:b/>
          <w:i/>
          <w:sz w:val="28"/>
          <w:szCs w:val="28"/>
        </w:rPr>
      </w:pPr>
    </w:p>
    <w:p w:rsidR="00502FB2" w:rsidRDefault="00502FB2" w:rsidP="003E2678">
      <w:pPr>
        <w:spacing w:after="0" w:line="240" w:lineRule="auto"/>
        <w:jc w:val="both"/>
        <w:rPr>
          <w:rFonts w:ascii="Times New Roman" w:hAnsi="Times New Roman"/>
          <w:b/>
          <w:i/>
          <w:sz w:val="28"/>
          <w:szCs w:val="28"/>
        </w:rPr>
      </w:pPr>
    </w:p>
    <w:p w:rsidR="00502FB2" w:rsidRDefault="00502FB2" w:rsidP="003E2678">
      <w:pPr>
        <w:spacing w:after="0" w:line="240" w:lineRule="auto"/>
        <w:jc w:val="both"/>
        <w:rPr>
          <w:rFonts w:ascii="Times New Roman" w:hAnsi="Times New Roman"/>
          <w:b/>
          <w:i/>
          <w:sz w:val="28"/>
          <w:szCs w:val="28"/>
        </w:rPr>
      </w:pPr>
    </w:p>
    <w:p w:rsidR="00502FB2" w:rsidRDefault="00502FB2" w:rsidP="003E2678">
      <w:pPr>
        <w:spacing w:after="0" w:line="240" w:lineRule="auto"/>
        <w:jc w:val="both"/>
        <w:rPr>
          <w:rFonts w:ascii="Times New Roman" w:hAnsi="Times New Roman"/>
          <w:b/>
          <w:i/>
          <w:sz w:val="28"/>
          <w:szCs w:val="28"/>
        </w:rPr>
      </w:pPr>
    </w:p>
    <w:p w:rsidR="00B3647F" w:rsidRDefault="00B3647F" w:rsidP="003E2678">
      <w:pPr>
        <w:spacing w:after="0" w:line="240" w:lineRule="auto"/>
        <w:jc w:val="both"/>
        <w:rPr>
          <w:rFonts w:ascii="Times New Roman" w:hAnsi="Times New Roman"/>
          <w:b/>
          <w:i/>
          <w:sz w:val="28"/>
          <w:szCs w:val="28"/>
        </w:rPr>
      </w:pPr>
    </w:p>
    <w:p w:rsidR="00F54B6B" w:rsidRPr="00F54B6B" w:rsidRDefault="00F54B6B" w:rsidP="00F54B6B">
      <w:pPr>
        <w:jc w:val="center"/>
        <w:rPr>
          <w:rFonts w:ascii="Times New Roman" w:hAnsi="Times New Roman"/>
          <w:b/>
          <w:i/>
          <w:sz w:val="24"/>
          <w:szCs w:val="24"/>
        </w:rPr>
      </w:pPr>
      <w:r w:rsidRPr="00F54B6B">
        <w:rPr>
          <w:rFonts w:ascii="Times New Roman" w:hAnsi="Times New Roman"/>
          <w:b/>
          <w:i/>
          <w:sz w:val="24"/>
          <w:szCs w:val="24"/>
        </w:rPr>
        <w:t>Календарный план реализации  проекта</w:t>
      </w:r>
    </w:p>
    <w:tbl>
      <w:tblPr>
        <w:tblStyle w:val="a8"/>
        <w:tblW w:w="0" w:type="auto"/>
        <w:tblInd w:w="-601" w:type="dxa"/>
        <w:tblLook w:val="04A0" w:firstRow="1" w:lastRow="0" w:firstColumn="1" w:lastColumn="0" w:noHBand="0" w:noVBand="1"/>
      </w:tblPr>
      <w:tblGrid>
        <w:gridCol w:w="5110"/>
        <w:gridCol w:w="1390"/>
        <w:gridCol w:w="1916"/>
        <w:gridCol w:w="1756"/>
      </w:tblGrid>
      <w:tr w:rsidR="00F54B6B" w:rsidRPr="00F54B6B" w:rsidTr="00022615">
        <w:tc>
          <w:tcPr>
            <w:tcW w:w="5110"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Перечень запланированных мероприятий</w:t>
            </w:r>
          </w:p>
        </w:tc>
        <w:tc>
          <w:tcPr>
            <w:tcW w:w="1390"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 xml:space="preserve">Сроки </w:t>
            </w:r>
          </w:p>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проведения</w:t>
            </w:r>
          </w:p>
        </w:tc>
        <w:tc>
          <w:tcPr>
            <w:tcW w:w="1916"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Исполнители</w:t>
            </w:r>
          </w:p>
        </w:tc>
        <w:tc>
          <w:tcPr>
            <w:tcW w:w="1756"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Ответственный</w:t>
            </w:r>
          </w:p>
        </w:tc>
      </w:tr>
      <w:tr w:rsidR="00F54B6B" w:rsidRPr="00F54B6B" w:rsidTr="00022615">
        <w:tc>
          <w:tcPr>
            <w:tcW w:w="10172" w:type="dxa"/>
            <w:gridSpan w:val="4"/>
            <w:shd w:val="clear" w:color="auto" w:fill="DDD9C3" w:themeFill="background2" w:themeFillShade="E6"/>
          </w:tcPr>
          <w:p w:rsidR="00F54B6B" w:rsidRPr="00F54B6B" w:rsidRDefault="00F54B6B" w:rsidP="00F54B6B">
            <w:pPr>
              <w:jc w:val="both"/>
              <w:rPr>
                <w:rFonts w:ascii="Times New Roman" w:hAnsi="Times New Roman"/>
                <w:sz w:val="20"/>
                <w:szCs w:val="20"/>
              </w:rPr>
            </w:pPr>
            <w:r w:rsidRPr="00F54B6B">
              <w:rPr>
                <w:rFonts w:ascii="Times New Roman" w:hAnsi="Times New Roman"/>
                <w:b/>
                <w:sz w:val="20"/>
                <w:szCs w:val="20"/>
              </w:rPr>
              <w:t>Задача 1</w:t>
            </w:r>
            <w:r w:rsidRPr="00F54B6B">
              <w:rPr>
                <w:rFonts w:ascii="Times New Roman" w:hAnsi="Times New Roman"/>
                <w:b/>
                <w:i/>
                <w:sz w:val="20"/>
                <w:szCs w:val="20"/>
              </w:rPr>
              <w:t>:  Изучение государственного стандарта ОСО и определение степени сформированности компетенций учителей учреждения</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Самообразование. Деловая игра  «Федеральный государственный образовательный стандарт основного среднего образования».</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В течение 2019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Педагогический коллектив</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Руководители ШМО</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Педагогический совет «Учебно-коммуникативная деятельность учителя в системе деятельностного обучения»</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Ноябрь </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Педагогический совет «Возможности электронного образования и дистанционных образовательных технологий в организации образовательного процесса»</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Март </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Разработка диагностических материалов для проведения входящего мониторинга степени сформированности профессиональных компетенций педагогов</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Сентябрь-октябрь </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r>
      <w:tr w:rsidR="00F54B6B" w:rsidRPr="00F54B6B" w:rsidTr="00022615">
        <w:tc>
          <w:tcPr>
            <w:tcW w:w="5110" w:type="dxa"/>
            <w:tcBorders>
              <w:bottom w:val="single" w:sz="4" w:space="0" w:color="auto"/>
            </w:tcBorders>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 xml:space="preserve">Проведение диагностики и самодиагностики педагогов на предмет степени сформированности необходимых профессиональных компетенций </w:t>
            </w:r>
          </w:p>
        </w:tc>
        <w:tc>
          <w:tcPr>
            <w:tcW w:w="1390"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Январь-февраль </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2020 года</w:t>
            </w:r>
          </w:p>
        </w:tc>
        <w:tc>
          <w:tcPr>
            <w:tcW w:w="191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Пед. коллектив, зам. директора по УР</w:t>
            </w:r>
          </w:p>
        </w:tc>
        <w:tc>
          <w:tcPr>
            <w:tcW w:w="175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r>
      <w:tr w:rsidR="00F54B6B" w:rsidRPr="00F54B6B" w:rsidTr="00022615">
        <w:tc>
          <w:tcPr>
            <w:tcW w:w="10172" w:type="dxa"/>
            <w:gridSpan w:val="4"/>
            <w:shd w:val="clear" w:color="auto" w:fill="DDD9C3" w:themeFill="background2" w:themeFillShade="E6"/>
          </w:tcPr>
          <w:p w:rsidR="00F54B6B" w:rsidRPr="00F54B6B" w:rsidRDefault="00F54B6B" w:rsidP="00F54B6B">
            <w:pPr>
              <w:jc w:val="both"/>
              <w:rPr>
                <w:rFonts w:ascii="Times New Roman" w:hAnsi="Times New Roman"/>
                <w:sz w:val="20"/>
                <w:szCs w:val="20"/>
              </w:rPr>
            </w:pPr>
            <w:r w:rsidRPr="00F54B6B">
              <w:rPr>
                <w:rFonts w:ascii="Times New Roman" w:hAnsi="Times New Roman"/>
                <w:b/>
                <w:sz w:val="20"/>
                <w:szCs w:val="20"/>
              </w:rPr>
              <w:t xml:space="preserve">Задача 2: </w:t>
            </w:r>
            <w:r w:rsidRPr="00F54B6B">
              <w:rPr>
                <w:rFonts w:ascii="Times New Roman" w:hAnsi="Times New Roman"/>
                <w:b/>
                <w:i/>
                <w:sz w:val="20"/>
                <w:szCs w:val="20"/>
              </w:rPr>
              <w:t>Создание системы организационно-управленческого обеспечения деятельности учреждения по формированию профессиональных компетенций педагогов</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Семинар-практикум «Пути преодоления профессиональных затруднений педагогов в условиях внедрения государственного стандарта ОСО»</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Март-апрель 2020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Создание дорожной карты реализации инновационного проекта</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Май </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2020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Проведение организационных изменений в учреждении: создание рабочих групп, выбор руководителей рабочих групп, пересмотр функционала заместителей директора; разработка сопровождающей НПБ</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Май-октябрь</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2020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Внесение изменений в Положение о распределении стимулирующей части ФОТ оплаты труда работников МАОУ «Гимназия №141»</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Октябрь</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 органы коллегиального управления</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Совершенствование системы ВСОКО, пересмотр содержания ВШК в соответствии с актуальными потребностями школы</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Сентябрь-декабрь 2019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  педагог-психолог</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r>
      <w:tr w:rsidR="00F54B6B" w:rsidRPr="00F54B6B" w:rsidTr="00022615">
        <w:tc>
          <w:tcPr>
            <w:tcW w:w="5110" w:type="dxa"/>
            <w:tcBorders>
              <w:bottom w:val="single" w:sz="4" w:space="0" w:color="auto"/>
            </w:tcBorders>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Создание эффективной системы информационного обеспечения инновационной деятельности (раздел на сайте ОУ, электронные ресурсы в библиотеке</w:t>
            </w:r>
          </w:p>
        </w:tc>
        <w:tc>
          <w:tcPr>
            <w:tcW w:w="1390"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Сентябрь</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 года</w:t>
            </w:r>
          </w:p>
        </w:tc>
        <w:tc>
          <w:tcPr>
            <w:tcW w:w="191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Зав. библиотекой, отв. за ведение сайта ОУ, зам. директора по УР</w:t>
            </w:r>
          </w:p>
        </w:tc>
        <w:tc>
          <w:tcPr>
            <w:tcW w:w="175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Зав. библиотекой, отв. за ведение сайта ОУ</w:t>
            </w:r>
          </w:p>
        </w:tc>
      </w:tr>
      <w:tr w:rsidR="00F54B6B" w:rsidRPr="00F54B6B" w:rsidTr="00022615">
        <w:tc>
          <w:tcPr>
            <w:tcW w:w="10172" w:type="dxa"/>
            <w:gridSpan w:val="4"/>
            <w:shd w:val="clear" w:color="auto" w:fill="DDD9C3" w:themeFill="background2" w:themeFillShade="E6"/>
          </w:tcPr>
          <w:p w:rsidR="00F54B6B" w:rsidRPr="00F54B6B" w:rsidRDefault="00F54B6B" w:rsidP="00F54B6B">
            <w:pPr>
              <w:jc w:val="both"/>
              <w:rPr>
                <w:rFonts w:ascii="Times New Roman" w:hAnsi="Times New Roman"/>
                <w:sz w:val="20"/>
                <w:szCs w:val="20"/>
              </w:rPr>
            </w:pPr>
            <w:r w:rsidRPr="00F54B6B">
              <w:rPr>
                <w:rFonts w:ascii="Times New Roman" w:hAnsi="Times New Roman"/>
                <w:b/>
                <w:sz w:val="20"/>
                <w:szCs w:val="20"/>
              </w:rPr>
              <w:t>Задача 3</w:t>
            </w:r>
            <w:r w:rsidRPr="00F54B6B">
              <w:rPr>
                <w:rFonts w:ascii="Times New Roman" w:hAnsi="Times New Roman"/>
                <w:b/>
                <w:i/>
                <w:sz w:val="20"/>
                <w:szCs w:val="20"/>
              </w:rPr>
              <w:t>:</w:t>
            </w:r>
            <w:r w:rsidRPr="00F54B6B">
              <w:rPr>
                <w:rFonts w:ascii="Times New Roman" w:hAnsi="Times New Roman"/>
                <w:i/>
                <w:sz w:val="20"/>
                <w:szCs w:val="20"/>
              </w:rPr>
              <w:t xml:space="preserve"> </w:t>
            </w:r>
            <w:r w:rsidRPr="00F54B6B">
              <w:rPr>
                <w:rFonts w:ascii="Times New Roman" w:hAnsi="Times New Roman"/>
                <w:b/>
                <w:i/>
                <w:sz w:val="20"/>
                <w:szCs w:val="20"/>
              </w:rPr>
              <w:t>Обеспечение научно-методического сопровождения для профессионального развития педагогов</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Разработка методических материалов для сопровождения профессионального развития педагогов, включающих: критерии внутришкольной оценки и самооценки уровня квалификации педагога; рекомендации по профессиональному развитию; рекомендации по формированию индивидуальной карьеры педагога</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До апреля 2021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Рук. Рабочих групп, 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  ВР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 xml:space="preserve">Мини-курс в рамках внутришкольной системы ПК по переходу на электронный документооборот </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Декабрь 2019 – август 2010 </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 системный администратор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 системный администратор, учителя информатики</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Разработка образца должностной инструкции для педагога, заместителя директора. Разработка образца эффективного контракта (дополнительного соглашения к эффективному контракту)</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Февраль – март 2020 года</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022615">
        <w:tc>
          <w:tcPr>
            <w:tcW w:w="5110"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Мониторинг инновационной деятельности</w:t>
            </w:r>
          </w:p>
        </w:tc>
        <w:tc>
          <w:tcPr>
            <w:tcW w:w="1390"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Постоянно в течение 2019-2022 гг.</w:t>
            </w:r>
          </w:p>
        </w:tc>
        <w:tc>
          <w:tcPr>
            <w:tcW w:w="191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bl>
    <w:p w:rsidR="00F54B6B" w:rsidRPr="00F54B6B" w:rsidRDefault="00F54B6B" w:rsidP="00022615">
      <w:pPr>
        <w:rPr>
          <w:rFonts w:ascii="Times New Roman" w:hAnsi="Times New Roman"/>
        </w:rPr>
      </w:pPr>
    </w:p>
    <w:tbl>
      <w:tblPr>
        <w:tblStyle w:val="a8"/>
        <w:tblW w:w="0" w:type="auto"/>
        <w:tblInd w:w="-601" w:type="dxa"/>
        <w:tblLook w:val="04A0" w:firstRow="1" w:lastRow="0" w:firstColumn="1" w:lastColumn="0" w:noHBand="0" w:noVBand="1"/>
      </w:tblPr>
      <w:tblGrid>
        <w:gridCol w:w="5095"/>
        <w:gridCol w:w="1406"/>
        <w:gridCol w:w="1915"/>
        <w:gridCol w:w="1756"/>
      </w:tblGrid>
      <w:tr w:rsidR="00F54B6B" w:rsidRPr="00F54B6B" w:rsidTr="00990F7A">
        <w:tc>
          <w:tcPr>
            <w:tcW w:w="5095"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Перечень запланированных мероприятий</w:t>
            </w:r>
          </w:p>
        </w:tc>
        <w:tc>
          <w:tcPr>
            <w:tcW w:w="1406"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 xml:space="preserve">Сроки </w:t>
            </w:r>
          </w:p>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проведения</w:t>
            </w:r>
          </w:p>
        </w:tc>
        <w:tc>
          <w:tcPr>
            <w:tcW w:w="1915"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Исполнители</w:t>
            </w:r>
          </w:p>
        </w:tc>
        <w:tc>
          <w:tcPr>
            <w:tcW w:w="1756" w:type="dxa"/>
            <w:tcBorders>
              <w:bottom w:val="single" w:sz="4" w:space="0" w:color="auto"/>
            </w:tcBorders>
            <w:vAlign w:val="center"/>
          </w:tcPr>
          <w:p w:rsidR="00F54B6B" w:rsidRPr="00F54B6B" w:rsidRDefault="00F54B6B" w:rsidP="00F54B6B">
            <w:pPr>
              <w:jc w:val="center"/>
              <w:rPr>
                <w:rFonts w:ascii="Times New Roman" w:hAnsi="Times New Roman"/>
                <w:b/>
                <w:sz w:val="20"/>
                <w:szCs w:val="20"/>
              </w:rPr>
            </w:pPr>
            <w:r w:rsidRPr="00F54B6B">
              <w:rPr>
                <w:rFonts w:ascii="Times New Roman" w:hAnsi="Times New Roman"/>
                <w:b/>
                <w:sz w:val="20"/>
                <w:szCs w:val="20"/>
              </w:rPr>
              <w:t>Ответственный</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 xml:space="preserve">Повышение профессиональных компетенций педагогов: </w:t>
            </w:r>
            <w:r w:rsidRPr="00F54B6B">
              <w:rPr>
                <w:rFonts w:ascii="Times New Roman" w:hAnsi="Times New Roman"/>
                <w:sz w:val="20"/>
                <w:szCs w:val="20"/>
              </w:rPr>
              <w:sym w:font="Wingdings" w:char="F0FC"/>
            </w:r>
            <w:r w:rsidRPr="00F54B6B">
              <w:rPr>
                <w:rFonts w:ascii="Times New Roman" w:hAnsi="Times New Roman"/>
                <w:sz w:val="20"/>
                <w:szCs w:val="20"/>
              </w:rPr>
              <w:t xml:space="preserve">освоение технологий системно-деятельностного подхода в рамках внутришкольной системы повышения квалификации (открытые уроки); </w:t>
            </w:r>
            <w:r w:rsidRPr="00F54B6B">
              <w:rPr>
                <w:rFonts w:ascii="Times New Roman" w:hAnsi="Times New Roman"/>
                <w:sz w:val="20"/>
                <w:szCs w:val="20"/>
              </w:rPr>
              <w:sym w:font="Wingdings" w:char="F0FC"/>
            </w:r>
            <w:r w:rsidRPr="00F54B6B">
              <w:rPr>
                <w:rFonts w:ascii="Times New Roman" w:hAnsi="Times New Roman"/>
                <w:sz w:val="20"/>
                <w:szCs w:val="20"/>
              </w:rPr>
              <w:t xml:space="preserve">повышение квалификации (согласно плану-графику  курсовой подготовки); </w:t>
            </w:r>
            <w:r w:rsidRPr="00F54B6B">
              <w:rPr>
                <w:rFonts w:ascii="Times New Roman" w:hAnsi="Times New Roman"/>
                <w:sz w:val="20"/>
                <w:szCs w:val="20"/>
              </w:rPr>
              <w:sym w:font="Wingdings" w:char="F0FC"/>
            </w:r>
            <w:r w:rsidRPr="00F54B6B">
              <w:rPr>
                <w:rFonts w:ascii="Times New Roman" w:hAnsi="Times New Roman"/>
                <w:sz w:val="20"/>
                <w:szCs w:val="20"/>
              </w:rPr>
              <w:t xml:space="preserve">деятельность стажерских пар; </w:t>
            </w:r>
            <w:r w:rsidRPr="00F54B6B">
              <w:rPr>
                <w:rFonts w:ascii="Times New Roman" w:hAnsi="Times New Roman"/>
                <w:sz w:val="20"/>
                <w:szCs w:val="20"/>
              </w:rPr>
              <w:sym w:font="Wingdings" w:char="F0FC"/>
            </w:r>
            <w:r w:rsidRPr="00F54B6B">
              <w:rPr>
                <w:rFonts w:ascii="Times New Roman" w:hAnsi="Times New Roman"/>
                <w:sz w:val="20"/>
                <w:szCs w:val="20"/>
              </w:rPr>
              <w:t xml:space="preserve">создание персональных педагогических сайтов; </w:t>
            </w:r>
            <w:r w:rsidRPr="00F54B6B">
              <w:rPr>
                <w:rFonts w:ascii="Times New Roman" w:hAnsi="Times New Roman"/>
                <w:sz w:val="20"/>
                <w:szCs w:val="20"/>
              </w:rPr>
              <w:sym w:font="Wingdings" w:char="F0FC"/>
            </w:r>
            <w:r w:rsidRPr="00F54B6B">
              <w:rPr>
                <w:rFonts w:ascii="Times New Roman" w:hAnsi="Times New Roman"/>
                <w:sz w:val="20"/>
                <w:szCs w:val="20"/>
              </w:rPr>
              <w:t xml:space="preserve"> рефлексивный семинар «Повышение профессиональной компетентности в условиях внедрения профессионального стандарта»</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В течение 2019-2022 гг. согласно планам работы по каждому направлению</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Педагогический коллектив</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 ВР, БЖ</w:t>
            </w:r>
          </w:p>
        </w:tc>
      </w:tr>
      <w:tr w:rsidR="00F54B6B" w:rsidRPr="00F54B6B" w:rsidTr="00990F7A">
        <w:tc>
          <w:tcPr>
            <w:tcW w:w="5095" w:type="dxa"/>
            <w:tcBorders>
              <w:bottom w:val="single" w:sz="4" w:space="0" w:color="auto"/>
            </w:tcBorders>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Поиск и заключение договоров о сотрудничестве с учреждениями – социальными партнерами</w:t>
            </w:r>
          </w:p>
        </w:tc>
        <w:tc>
          <w:tcPr>
            <w:tcW w:w="140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В течение 2019-2022 гг.</w:t>
            </w:r>
          </w:p>
        </w:tc>
        <w:tc>
          <w:tcPr>
            <w:tcW w:w="1915"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  ВР</w:t>
            </w:r>
          </w:p>
        </w:tc>
        <w:tc>
          <w:tcPr>
            <w:tcW w:w="175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990F7A">
        <w:tc>
          <w:tcPr>
            <w:tcW w:w="10172" w:type="dxa"/>
            <w:gridSpan w:val="4"/>
            <w:shd w:val="clear" w:color="auto" w:fill="DDD9C3" w:themeFill="background2" w:themeFillShade="E6"/>
          </w:tcPr>
          <w:p w:rsidR="00F54B6B" w:rsidRPr="00F54B6B" w:rsidRDefault="00F54B6B" w:rsidP="00F54B6B">
            <w:pPr>
              <w:jc w:val="both"/>
              <w:rPr>
                <w:rFonts w:ascii="Times New Roman" w:hAnsi="Times New Roman"/>
                <w:sz w:val="20"/>
                <w:szCs w:val="20"/>
              </w:rPr>
            </w:pPr>
            <w:r w:rsidRPr="00F54B6B">
              <w:rPr>
                <w:rFonts w:ascii="Times New Roman" w:hAnsi="Times New Roman"/>
                <w:b/>
                <w:sz w:val="20"/>
                <w:szCs w:val="20"/>
              </w:rPr>
              <w:t xml:space="preserve">Задача 4: </w:t>
            </w:r>
            <w:r w:rsidRPr="00F54B6B">
              <w:rPr>
                <w:rFonts w:ascii="Times New Roman" w:hAnsi="Times New Roman"/>
                <w:b/>
                <w:i/>
                <w:sz w:val="20"/>
                <w:szCs w:val="20"/>
              </w:rPr>
              <w:t>Обеспечение материально-технической поддержки профессионального развития педагогов</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Разработка перспективного плана совершенствования МТБ школы</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Февраль</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 года</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АХЧ</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Поиск спонсоров для развития МТБ</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Постоянно </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АХЧ</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Директор </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Участие в конкурсах на получение грантов</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2019-2022гг.</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АХЧ</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990F7A">
        <w:tc>
          <w:tcPr>
            <w:tcW w:w="5095" w:type="dxa"/>
            <w:tcBorders>
              <w:bottom w:val="single" w:sz="4" w:space="0" w:color="auto"/>
            </w:tcBorders>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Информирование родителей о сути инноваций и привлечение их к сотрудничеству</w:t>
            </w:r>
          </w:p>
        </w:tc>
        <w:tc>
          <w:tcPr>
            <w:tcW w:w="140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Январь </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2020 года</w:t>
            </w:r>
          </w:p>
        </w:tc>
        <w:tc>
          <w:tcPr>
            <w:tcW w:w="1915"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АХЧ</w:t>
            </w:r>
          </w:p>
        </w:tc>
        <w:tc>
          <w:tcPr>
            <w:tcW w:w="1756" w:type="dxa"/>
            <w:tcBorders>
              <w:bottom w:val="single" w:sz="4" w:space="0" w:color="auto"/>
            </w:tcBorders>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990F7A">
        <w:tc>
          <w:tcPr>
            <w:tcW w:w="10172" w:type="dxa"/>
            <w:gridSpan w:val="4"/>
            <w:shd w:val="clear" w:color="auto" w:fill="DDD9C3" w:themeFill="background2" w:themeFillShade="E6"/>
          </w:tcPr>
          <w:p w:rsidR="00F54B6B" w:rsidRPr="00F54B6B" w:rsidRDefault="00F54B6B" w:rsidP="00F54B6B">
            <w:pPr>
              <w:jc w:val="both"/>
              <w:rPr>
                <w:rFonts w:ascii="Times New Roman" w:hAnsi="Times New Roman"/>
                <w:sz w:val="20"/>
                <w:szCs w:val="20"/>
              </w:rPr>
            </w:pPr>
            <w:r w:rsidRPr="00F54B6B">
              <w:rPr>
                <w:rFonts w:ascii="Times New Roman" w:hAnsi="Times New Roman"/>
                <w:b/>
                <w:sz w:val="20"/>
                <w:szCs w:val="20"/>
              </w:rPr>
              <w:t xml:space="preserve">Задача 5: </w:t>
            </w:r>
            <w:r w:rsidRPr="00F54B6B">
              <w:rPr>
                <w:rFonts w:ascii="Times New Roman" w:hAnsi="Times New Roman"/>
                <w:b/>
                <w:i/>
                <w:sz w:val="20"/>
                <w:szCs w:val="20"/>
              </w:rPr>
              <w:t>Обобщение и трансляция опыта реализации инновационного проекта</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Публикации педагогов в периодической печати, интернет-сообществах для учителей</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2019-2022гг.</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Педагогический коллектив</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 зам. директора по УР, научный консультант</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Представление опыта инновационной деятельности: 1. Семинары по итогам реализации каждого этапа инновационной деятельности. 2. Создание сборника «Опыт реализации инновационной деятельности». 3. Публикации педагогов. 4. Открытые уроки, занятия внеурочной деятельности. 5. Семинары. Мастер-классы. Вебинары. Медианары. Конференции ВКС. 6. Представление опыта работы на сайте школы</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2019-2022гг. (согласно годовым планам НМР)</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Педагогический коллектив</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 xml:space="preserve">Зам. директора по УР </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Участие в конкурсах профессионального мастерства (в т.ч. конкурсе «Учитель будущего»)</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2019-2022гг.</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r w:rsidR="00F54B6B" w:rsidRPr="00F54B6B" w:rsidTr="00990F7A">
        <w:tc>
          <w:tcPr>
            <w:tcW w:w="5095" w:type="dxa"/>
          </w:tcPr>
          <w:p w:rsidR="00F54B6B" w:rsidRPr="00F54B6B" w:rsidRDefault="00F54B6B" w:rsidP="00F54B6B">
            <w:pPr>
              <w:jc w:val="both"/>
              <w:rPr>
                <w:rFonts w:ascii="Times New Roman" w:hAnsi="Times New Roman"/>
                <w:sz w:val="20"/>
                <w:szCs w:val="20"/>
              </w:rPr>
            </w:pPr>
            <w:r w:rsidRPr="00F54B6B">
              <w:rPr>
                <w:rFonts w:ascii="Times New Roman" w:hAnsi="Times New Roman"/>
                <w:sz w:val="20"/>
                <w:szCs w:val="20"/>
              </w:rPr>
              <w:t>Открытие стажировочной площадки по теме инновационного проекта</w:t>
            </w:r>
          </w:p>
        </w:tc>
        <w:tc>
          <w:tcPr>
            <w:tcW w:w="140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Сентябрь</w:t>
            </w:r>
          </w:p>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2022 года</w:t>
            </w:r>
          </w:p>
        </w:tc>
        <w:tc>
          <w:tcPr>
            <w:tcW w:w="1915"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Зам. директора по УР</w:t>
            </w:r>
          </w:p>
        </w:tc>
        <w:tc>
          <w:tcPr>
            <w:tcW w:w="1756" w:type="dxa"/>
          </w:tcPr>
          <w:p w:rsidR="00F54B6B" w:rsidRPr="00F54B6B" w:rsidRDefault="00F54B6B" w:rsidP="00F54B6B">
            <w:pPr>
              <w:jc w:val="center"/>
              <w:rPr>
                <w:rFonts w:ascii="Times New Roman" w:hAnsi="Times New Roman"/>
                <w:sz w:val="20"/>
                <w:szCs w:val="20"/>
              </w:rPr>
            </w:pPr>
            <w:r w:rsidRPr="00F54B6B">
              <w:rPr>
                <w:rFonts w:ascii="Times New Roman" w:hAnsi="Times New Roman"/>
                <w:sz w:val="20"/>
                <w:szCs w:val="20"/>
              </w:rPr>
              <w:t>Директор</w:t>
            </w:r>
          </w:p>
        </w:tc>
      </w:tr>
    </w:tbl>
    <w:p w:rsidR="00F54B6B" w:rsidRPr="00034831" w:rsidRDefault="00F54B6B" w:rsidP="00F54B6B">
      <w:pPr>
        <w:rPr>
          <w:rFonts w:asciiTheme="minorHAnsi" w:hAnsiTheme="minorHAnsi" w:cstheme="minorHAnsi"/>
        </w:rPr>
        <w:sectPr w:rsidR="00F54B6B" w:rsidRPr="00034831" w:rsidSect="002C6D4A">
          <w:pgSz w:w="11906" w:h="16838"/>
          <w:pgMar w:top="1134" w:right="850" w:bottom="1134" w:left="1701" w:header="709" w:footer="709" w:gutter="0"/>
          <w:cols w:space="708"/>
          <w:docGrid w:linePitch="360"/>
        </w:sectPr>
      </w:pPr>
    </w:p>
    <w:p w:rsidR="00F54B6B" w:rsidRDefault="00F54B6B" w:rsidP="003E2678">
      <w:pPr>
        <w:spacing w:after="0" w:line="240" w:lineRule="auto"/>
        <w:jc w:val="both"/>
        <w:rPr>
          <w:rFonts w:ascii="Times New Roman" w:hAnsi="Times New Roman"/>
          <w:b/>
          <w:i/>
          <w:sz w:val="28"/>
          <w:szCs w:val="28"/>
        </w:rPr>
      </w:pPr>
    </w:p>
    <w:p w:rsidR="003E2678" w:rsidRDefault="003E2678" w:rsidP="003E2678">
      <w:pPr>
        <w:spacing w:after="0" w:line="240" w:lineRule="auto"/>
        <w:jc w:val="both"/>
        <w:rPr>
          <w:rFonts w:ascii="Times New Roman" w:hAnsi="Times New Roman"/>
          <w:b/>
          <w:i/>
          <w:sz w:val="28"/>
          <w:szCs w:val="28"/>
        </w:rPr>
      </w:pPr>
      <w:r>
        <w:rPr>
          <w:rFonts w:ascii="Times New Roman" w:hAnsi="Times New Roman"/>
          <w:b/>
          <w:i/>
          <w:sz w:val="28"/>
          <w:szCs w:val="28"/>
        </w:rPr>
        <w:t>Список литературы</w:t>
      </w:r>
    </w:p>
    <w:p w:rsidR="00251DD9" w:rsidRDefault="00251DD9" w:rsidP="003E2678">
      <w:pPr>
        <w:spacing w:after="0" w:line="240" w:lineRule="auto"/>
        <w:jc w:val="both"/>
        <w:rPr>
          <w:rFonts w:ascii="Courier New" w:hAnsi="Courier New" w:cs="Courier New"/>
          <w:sz w:val="35"/>
          <w:szCs w:val="35"/>
        </w:rPr>
      </w:pPr>
    </w:p>
    <w:p w:rsidR="003E2678" w:rsidRDefault="00251DD9" w:rsidP="003E2678">
      <w:pPr>
        <w:spacing w:after="0" w:line="240" w:lineRule="auto"/>
        <w:jc w:val="both"/>
        <w:rPr>
          <w:rFonts w:ascii="Times New Roman" w:hAnsi="Times New Roman"/>
          <w:sz w:val="28"/>
          <w:szCs w:val="28"/>
        </w:rPr>
      </w:pPr>
      <w:r w:rsidRPr="00251DD9">
        <w:rPr>
          <w:rFonts w:ascii="Times New Roman" w:hAnsi="Times New Roman"/>
          <w:sz w:val="28"/>
          <w:szCs w:val="28"/>
        </w:rPr>
        <w:t>Российская Федерация. Законы. "Об образовании в Российской Федерации" [Текст]: [от 29.12.2012 No 273-ФЗ (ред. от 23.07.2013)] // РФ. –2013. –No 273.</w:t>
      </w:r>
    </w:p>
    <w:p w:rsidR="00303E67" w:rsidRDefault="00303E67" w:rsidP="003E2678">
      <w:pPr>
        <w:spacing w:after="0" w:line="240" w:lineRule="auto"/>
        <w:jc w:val="both"/>
        <w:rPr>
          <w:rFonts w:ascii="Times New Roman" w:hAnsi="Times New Roman"/>
          <w:sz w:val="28"/>
          <w:szCs w:val="28"/>
        </w:rPr>
      </w:pPr>
    </w:p>
    <w:p w:rsidR="004E5476" w:rsidRDefault="00303E67" w:rsidP="003E2678">
      <w:pPr>
        <w:spacing w:after="0" w:line="240" w:lineRule="auto"/>
        <w:jc w:val="both"/>
        <w:rPr>
          <w:rFonts w:ascii="Times New Roman" w:hAnsi="Times New Roman"/>
          <w:sz w:val="28"/>
          <w:szCs w:val="28"/>
        </w:rPr>
      </w:pPr>
      <w:r>
        <w:rPr>
          <w:rFonts w:ascii="Times New Roman" w:hAnsi="Times New Roman"/>
          <w:sz w:val="28"/>
          <w:szCs w:val="28"/>
        </w:rPr>
        <w:t xml:space="preserve">Национальный проект «Образование» ( </w:t>
      </w:r>
      <w:r w:rsidRPr="00303E67">
        <w:rPr>
          <w:rFonts w:ascii="Times New Roman" w:hAnsi="Times New Roman"/>
          <w:sz w:val="28"/>
          <w:szCs w:val="28"/>
        </w:rPr>
        <w:t>https://projectobrazovanie.ru/</w:t>
      </w:r>
      <w:r>
        <w:rPr>
          <w:rFonts w:ascii="Times New Roman" w:hAnsi="Times New Roman"/>
          <w:sz w:val="28"/>
          <w:szCs w:val="28"/>
        </w:rPr>
        <w:t>)</w:t>
      </w:r>
    </w:p>
    <w:p w:rsidR="00303E67" w:rsidRDefault="00592A84" w:rsidP="003E2678">
      <w:pPr>
        <w:spacing w:after="0" w:line="240" w:lineRule="auto"/>
        <w:jc w:val="both"/>
        <w:rPr>
          <w:rFonts w:ascii="Times New Roman" w:hAnsi="Times New Roman"/>
          <w:sz w:val="28"/>
          <w:szCs w:val="28"/>
        </w:rPr>
      </w:pPr>
      <w:r>
        <w:rPr>
          <w:rFonts w:ascii="Times New Roman" w:hAnsi="Times New Roman"/>
          <w:sz w:val="28"/>
          <w:szCs w:val="28"/>
        </w:rPr>
        <w:t xml:space="preserve">Профессиональный стандарт педагога  ( </w:t>
      </w:r>
      <w:r w:rsidRPr="00592A84">
        <w:rPr>
          <w:rFonts w:ascii="Times New Roman" w:hAnsi="Times New Roman"/>
          <w:sz w:val="28"/>
          <w:szCs w:val="28"/>
        </w:rPr>
        <w:t>http://профстандартпедагога.рф/</w:t>
      </w:r>
      <w:r>
        <w:rPr>
          <w:rFonts w:ascii="Times New Roman" w:hAnsi="Times New Roman"/>
          <w:sz w:val="28"/>
          <w:szCs w:val="28"/>
        </w:rPr>
        <w:t>)</w:t>
      </w:r>
    </w:p>
    <w:p w:rsidR="00592A84" w:rsidRDefault="00592A84" w:rsidP="003E2678">
      <w:pPr>
        <w:spacing w:after="0" w:line="240" w:lineRule="auto"/>
        <w:jc w:val="both"/>
        <w:rPr>
          <w:rFonts w:ascii="Times New Roman" w:hAnsi="Times New Roman"/>
          <w:sz w:val="28"/>
          <w:szCs w:val="28"/>
        </w:rPr>
      </w:pPr>
    </w:p>
    <w:p w:rsidR="004E5476" w:rsidRPr="004E5476" w:rsidRDefault="004E5476" w:rsidP="003E2678">
      <w:pPr>
        <w:spacing w:after="0" w:line="240" w:lineRule="auto"/>
        <w:jc w:val="both"/>
        <w:rPr>
          <w:rFonts w:ascii="Times New Roman" w:hAnsi="Times New Roman"/>
          <w:sz w:val="28"/>
          <w:szCs w:val="28"/>
        </w:rPr>
      </w:pPr>
      <w:r w:rsidRPr="004E5476">
        <w:rPr>
          <w:rFonts w:ascii="Times New Roman" w:hAnsi="Times New Roman"/>
          <w:sz w:val="28"/>
          <w:szCs w:val="28"/>
        </w:rPr>
        <w:t>Бершадский, М.Е. Российская эффективная школа: образовательная среда, организация и управление. Кн. 3 / М.Е. Бершадский, М.Е. Гузеев и др. -М.: НИИ школьных технологий, 2012. -152 c.</w:t>
      </w:r>
    </w:p>
    <w:p w:rsidR="00251DD9" w:rsidRDefault="00251DD9" w:rsidP="003E2678">
      <w:pPr>
        <w:spacing w:after="0" w:line="240" w:lineRule="auto"/>
        <w:jc w:val="both"/>
        <w:rPr>
          <w:rFonts w:ascii="Times New Roman" w:hAnsi="Times New Roman"/>
          <w:sz w:val="28"/>
          <w:szCs w:val="28"/>
        </w:rPr>
      </w:pPr>
    </w:p>
    <w:p w:rsidR="003E2678" w:rsidRDefault="003E2678" w:rsidP="003E2678">
      <w:pPr>
        <w:spacing w:after="0" w:line="240" w:lineRule="auto"/>
        <w:jc w:val="both"/>
        <w:rPr>
          <w:rFonts w:ascii="Times New Roman" w:hAnsi="Times New Roman"/>
          <w:sz w:val="28"/>
          <w:szCs w:val="28"/>
        </w:rPr>
      </w:pPr>
      <w:r>
        <w:rPr>
          <w:rFonts w:ascii="Times New Roman" w:hAnsi="Times New Roman"/>
          <w:sz w:val="28"/>
          <w:szCs w:val="28"/>
        </w:rPr>
        <w:t>Т.В.Текнеджян, Л.В.Аверкиева (под научной редакцией Л.Г. Петерсон)</w:t>
      </w:r>
      <w:r w:rsidRPr="003E2678">
        <w:rPr>
          <w:rFonts w:ascii="Times New Roman" w:hAnsi="Times New Roman"/>
          <w:sz w:val="28"/>
          <w:szCs w:val="28"/>
        </w:rPr>
        <w:t xml:space="preserve"> </w:t>
      </w:r>
      <w:r>
        <w:rPr>
          <w:rFonts w:ascii="Times New Roman" w:hAnsi="Times New Roman"/>
          <w:sz w:val="28"/>
          <w:szCs w:val="28"/>
        </w:rPr>
        <w:t>«Методическая работа в школе при освоении дидактической системы деятельностного метода»</w:t>
      </w:r>
      <w:r w:rsidR="004E5476">
        <w:rPr>
          <w:rFonts w:ascii="Times New Roman" w:hAnsi="Times New Roman"/>
          <w:sz w:val="28"/>
          <w:szCs w:val="28"/>
        </w:rPr>
        <w:t xml:space="preserve">.- М.: </w:t>
      </w:r>
      <w:r w:rsidR="004E5476">
        <w:rPr>
          <w:rFonts w:ascii="Times New Roman" w:hAnsi="Times New Roman"/>
          <w:sz w:val="28"/>
          <w:szCs w:val="28"/>
          <w:lang w:val="en-US"/>
        </w:rPr>
        <w:t>ACADEMIA</w:t>
      </w:r>
      <w:r w:rsidR="004E5476" w:rsidRPr="006C1EDC">
        <w:rPr>
          <w:rFonts w:ascii="Times New Roman" w:hAnsi="Times New Roman"/>
          <w:sz w:val="28"/>
          <w:szCs w:val="28"/>
        </w:rPr>
        <w:t xml:space="preserve"> </w:t>
      </w:r>
      <w:r w:rsidR="004E5476">
        <w:rPr>
          <w:rFonts w:ascii="Times New Roman" w:hAnsi="Times New Roman"/>
          <w:sz w:val="28"/>
          <w:szCs w:val="28"/>
        </w:rPr>
        <w:t>АПКиППРО, 2008</w:t>
      </w:r>
      <w:r>
        <w:rPr>
          <w:rFonts w:ascii="Times New Roman" w:hAnsi="Times New Roman"/>
          <w:sz w:val="28"/>
          <w:szCs w:val="28"/>
        </w:rPr>
        <w:t>.</w:t>
      </w:r>
      <w:r w:rsidR="004E5476">
        <w:rPr>
          <w:rFonts w:ascii="Times New Roman" w:hAnsi="Times New Roman"/>
          <w:sz w:val="28"/>
          <w:szCs w:val="28"/>
        </w:rPr>
        <w:t>- 102 с.</w:t>
      </w:r>
    </w:p>
    <w:p w:rsidR="00B3647F" w:rsidRDefault="00B3647F" w:rsidP="003E2678">
      <w:pPr>
        <w:spacing w:after="0" w:line="240" w:lineRule="auto"/>
        <w:jc w:val="both"/>
        <w:rPr>
          <w:rFonts w:ascii="Times New Roman" w:hAnsi="Times New Roman"/>
          <w:sz w:val="28"/>
          <w:szCs w:val="28"/>
        </w:rPr>
      </w:pPr>
    </w:p>
    <w:p w:rsidR="00B3647F" w:rsidRDefault="00B3647F"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9A2577" w:rsidRDefault="009A2577" w:rsidP="003E2678">
      <w:pPr>
        <w:spacing w:after="0" w:line="240" w:lineRule="auto"/>
        <w:jc w:val="both"/>
        <w:rPr>
          <w:rFonts w:ascii="Times New Roman" w:hAnsi="Times New Roman"/>
          <w:sz w:val="28"/>
          <w:szCs w:val="28"/>
        </w:rPr>
      </w:pPr>
    </w:p>
    <w:p w:rsidR="00B3647F" w:rsidRPr="00B3647F" w:rsidRDefault="00B3647F" w:rsidP="003E2678">
      <w:pPr>
        <w:spacing w:after="0" w:line="240" w:lineRule="auto"/>
        <w:jc w:val="both"/>
        <w:rPr>
          <w:rFonts w:ascii="Times New Roman" w:hAnsi="Times New Roman"/>
          <w:b/>
          <w:i/>
          <w:sz w:val="28"/>
          <w:szCs w:val="28"/>
        </w:rPr>
      </w:pPr>
      <w:r>
        <w:rPr>
          <w:rFonts w:ascii="Times New Roman" w:hAnsi="Times New Roman"/>
          <w:b/>
          <w:i/>
          <w:sz w:val="28"/>
          <w:szCs w:val="28"/>
        </w:rPr>
        <w:t>Приложения</w:t>
      </w:r>
    </w:p>
    <w:p w:rsidR="00340A4C" w:rsidRDefault="00340A4C" w:rsidP="003E4246">
      <w:pPr>
        <w:spacing w:after="0" w:line="240" w:lineRule="auto"/>
        <w:jc w:val="both"/>
        <w:rPr>
          <w:rFonts w:ascii="Times New Roman" w:hAnsi="Times New Roman"/>
          <w:sz w:val="28"/>
          <w:szCs w:val="28"/>
        </w:rPr>
      </w:pPr>
    </w:p>
    <w:p w:rsidR="00D55077" w:rsidRDefault="00D55077" w:rsidP="00990F7A">
      <w:pPr>
        <w:spacing w:after="0" w:line="240" w:lineRule="auto"/>
        <w:jc w:val="both"/>
        <w:rPr>
          <w:rFonts w:ascii="Times New Roman" w:hAnsi="Times New Roman"/>
          <w:sz w:val="28"/>
          <w:szCs w:val="28"/>
        </w:rPr>
      </w:pPr>
      <w:r>
        <w:rPr>
          <w:rFonts w:ascii="Times New Roman" w:hAnsi="Times New Roman"/>
          <w:i/>
          <w:sz w:val="28"/>
          <w:szCs w:val="28"/>
        </w:rPr>
        <w:t>Приложение 1.</w:t>
      </w:r>
      <w:r>
        <w:rPr>
          <w:rFonts w:ascii="Times New Roman" w:hAnsi="Times New Roman"/>
          <w:sz w:val="28"/>
          <w:szCs w:val="28"/>
        </w:rPr>
        <w:t>Сценарии методических разработок</w:t>
      </w:r>
    </w:p>
    <w:p w:rsidR="00990F7A" w:rsidRPr="00990F7A" w:rsidRDefault="00990F7A" w:rsidP="00990F7A">
      <w:pPr>
        <w:spacing w:after="0" w:line="240" w:lineRule="auto"/>
        <w:jc w:val="both"/>
        <w:rPr>
          <w:rFonts w:ascii="Times New Roman" w:hAnsi="Times New Roman"/>
          <w:sz w:val="28"/>
          <w:szCs w:val="28"/>
        </w:rPr>
      </w:pPr>
    </w:p>
    <w:p w:rsidR="00D55077" w:rsidRDefault="00990F7A" w:rsidP="009A2577">
      <w:pPr>
        <w:jc w:val="both"/>
        <w:rPr>
          <w:rFonts w:ascii="Times New Roman" w:hAnsi="Times New Roman"/>
          <w:sz w:val="28"/>
          <w:szCs w:val="28"/>
        </w:rPr>
      </w:pPr>
      <w:r>
        <w:rPr>
          <w:rFonts w:ascii="Times New Roman" w:hAnsi="Times New Roman"/>
          <w:i/>
          <w:sz w:val="28"/>
          <w:szCs w:val="28"/>
        </w:rPr>
        <w:t>Приложение 2</w:t>
      </w:r>
      <w:r w:rsidR="00D55077">
        <w:rPr>
          <w:rFonts w:ascii="Times New Roman" w:hAnsi="Times New Roman"/>
          <w:i/>
          <w:sz w:val="28"/>
          <w:szCs w:val="28"/>
        </w:rPr>
        <w:t xml:space="preserve">. </w:t>
      </w:r>
      <w:r w:rsidR="00D55077">
        <w:rPr>
          <w:rFonts w:ascii="Times New Roman" w:hAnsi="Times New Roman"/>
          <w:sz w:val="28"/>
          <w:szCs w:val="28"/>
        </w:rPr>
        <w:t>Анкеты. «</w:t>
      </w:r>
      <w:r w:rsidR="00D55077" w:rsidRPr="00D55077">
        <w:rPr>
          <w:rFonts w:ascii="Times New Roman" w:hAnsi="Times New Roman"/>
          <w:sz w:val="28"/>
          <w:szCs w:val="28"/>
        </w:rPr>
        <w:t xml:space="preserve">Самоанализ </w:t>
      </w:r>
      <w:r w:rsidR="00D55077" w:rsidRPr="00D55077">
        <w:rPr>
          <w:rFonts w:ascii="Cambria" w:hAnsi="Cambria"/>
          <w:sz w:val="28"/>
          <w:szCs w:val="28"/>
        </w:rPr>
        <w:t xml:space="preserve"> деятельности учителя по освоению дидактической системы деятельностного метода</w:t>
      </w:r>
      <w:r w:rsidR="00D55077">
        <w:rPr>
          <w:rFonts w:ascii="Cambria" w:hAnsi="Cambria"/>
          <w:sz w:val="28"/>
          <w:szCs w:val="28"/>
        </w:rPr>
        <w:t xml:space="preserve">». </w:t>
      </w:r>
      <w:r w:rsidR="00D55077">
        <w:rPr>
          <w:rFonts w:ascii="Times New Roman" w:hAnsi="Times New Roman"/>
          <w:sz w:val="28"/>
          <w:szCs w:val="28"/>
        </w:rPr>
        <w:t>«</w:t>
      </w:r>
      <w:r w:rsidR="00D55077" w:rsidRPr="00D55077">
        <w:rPr>
          <w:rFonts w:ascii="Times New Roman" w:hAnsi="Times New Roman"/>
          <w:sz w:val="28"/>
          <w:szCs w:val="28"/>
        </w:rPr>
        <w:t xml:space="preserve">Самоанализ </w:t>
      </w:r>
      <w:r w:rsidR="00D55077" w:rsidRPr="00D55077">
        <w:rPr>
          <w:rFonts w:ascii="Cambria" w:hAnsi="Cambria"/>
          <w:sz w:val="28"/>
          <w:szCs w:val="28"/>
        </w:rPr>
        <w:t xml:space="preserve"> деятельности</w:t>
      </w:r>
      <w:r w:rsidR="00D55077">
        <w:rPr>
          <w:rFonts w:ascii="Cambria" w:hAnsi="Cambria"/>
          <w:sz w:val="28"/>
          <w:szCs w:val="28"/>
        </w:rPr>
        <w:t xml:space="preserve"> методического объединения</w:t>
      </w:r>
      <w:r w:rsidR="00D55077" w:rsidRPr="00D55077">
        <w:rPr>
          <w:rFonts w:ascii="Cambria" w:hAnsi="Cambria"/>
          <w:sz w:val="28"/>
          <w:szCs w:val="28"/>
        </w:rPr>
        <w:t xml:space="preserve"> по освоению дидактической системы деятельностного метода</w:t>
      </w:r>
      <w:r w:rsidR="00D55077">
        <w:rPr>
          <w:rFonts w:ascii="Cambria" w:hAnsi="Cambria"/>
          <w:sz w:val="28"/>
          <w:szCs w:val="28"/>
        </w:rPr>
        <w:t>».</w:t>
      </w:r>
      <w:r w:rsidR="00D55077" w:rsidRPr="00D55077">
        <w:rPr>
          <w:b/>
          <w:sz w:val="26"/>
          <w:szCs w:val="26"/>
        </w:rPr>
        <w:t xml:space="preserve"> </w:t>
      </w:r>
      <w:r w:rsidR="00D55077">
        <w:rPr>
          <w:rFonts w:ascii="Times New Roman" w:hAnsi="Times New Roman"/>
          <w:sz w:val="28"/>
          <w:szCs w:val="28"/>
        </w:rPr>
        <w:t xml:space="preserve">«Основные затруднения освоения </w:t>
      </w:r>
      <w:r w:rsidR="00D55077" w:rsidRPr="00D55077">
        <w:rPr>
          <w:rFonts w:ascii="Times New Roman" w:hAnsi="Times New Roman"/>
          <w:sz w:val="28"/>
          <w:szCs w:val="28"/>
        </w:rPr>
        <w:t>дидактической системы деятельностного метода</w:t>
      </w:r>
      <w:r w:rsidR="00D55077">
        <w:rPr>
          <w:rFonts w:ascii="Times New Roman" w:hAnsi="Times New Roman"/>
          <w:sz w:val="28"/>
          <w:szCs w:val="28"/>
        </w:rPr>
        <w:t>».</w:t>
      </w:r>
    </w:p>
    <w:p w:rsidR="00D55077" w:rsidRPr="009A2577" w:rsidRDefault="00D55077" w:rsidP="00D55077">
      <w:pPr>
        <w:jc w:val="both"/>
        <w:rPr>
          <w:rFonts w:ascii="Times New Roman" w:hAnsi="Times New Roman"/>
          <w:sz w:val="28"/>
          <w:szCs w:val="28"/>
        </w:rPr>
      </w:pPr>
    </w:p>
    <w:p w:rsidR="00D55077" w:rsidRPr="00D55077" w:rsidRDefault="00D55077" w:rsidP="00D55077">
      <w:pPr>
        <w:jc w:val="both"/>
        <w:rPr>
          <w:rFonts w:ascii="Cambria" w:hAnsi="Cambria"/>
          <w:sz w:val="28"/>
          <w:szCs w:val="28"/>
        </w:rPr>
      </w:pPr>
    </w:p>
    <w:sectPr w:rsidR="00D55077" w:rsidRPr="00D55077" w:rsidSect="00504BC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AB" w:rsidRDefault="006C4CAB" w:rsidP="003A1DB7">
      <w:pPr>
        <w:spacing w:after="0" w:line="240" w:lineRule="auto"/>
      </w:pPr>
      <w:r>
        <w:separator/>
      </w:r>
    </w:p>
  </w:endnote>
  <w:endnote w:type="continuationSeparator" w:id="0">
    <w:p w:rsidR="006C4CAB" w:rsidRDefault="006C4CAB" w:rsidP="003A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AB" w:rsidRDefault="006C4CAB" w:rsidP="003A1DB7">
      <w:pPr>
        <w:spacing w:after="0" w:line="240" w:lineRule="auto"/>
      </w:pPr>
      <w:r>
        <w:separator/>
      </w:r>
    </w:p>
  </w:footnote>
  <w:footnote w:type="continuationSeparator" w:id="0">
    <w:p w:rsidR="006C4CAB" w:rsidRDefault="006C4CAB" w:rsidP="003A1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E6F11"/>
    <w:multiLevelType w:val="hybridMultilevel"/>
    <w:tmpl w:val="520AAE76"/>
    <w:lvl w:ilvl="0" w:tplc="CEFAF670">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1B2B06"/>
    <w:multiLevelType w:val="hybridMultilevel"/>
    <w:tmpl w:val="60307D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357336AC"/>
    <w:multiLevelType w:val="hybridMultilevel"/>
    <w:tmpl w:val="92C054EA"/>
    <w:lvl w:ilvl="0" w:tplc="CEFAF670">
      <w:start w:val="1"/>
      <w:numFmt w:val="bullet"/>
      <w:lvlText w:val=""/>
      <w:lvlJc w:val="left"/>
      <w:pPr>
        <w:tabs>
          <w:tab w:val="num" w:pos="340"/>
        </w:tabs>
        <w:ind w:left="340" w:hanging="34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602720"/>
    <w:multiLevelType w:val="hybridMultilevel"/>
    <w:tmpl w:val="6806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376173"/>
    <w:multiLevelType w:val="hybridMultilevel"/>
    <w:tmpl w:val="7F9E7398"/>
    <w:lvl w:ilvl="0" w:tplc="CEFAF670">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1E6D42"/>
    <w:multiLevelType w:val="hybridMultilevel"/>
    <w:tmpl w:val="B70488FE"/>
    <w:lvl w:ilvl="0" w:tplc="278CAB9E">
      <w:start w:val="1"/>
      <w:numFmt w:val="bullet"/>
      <w:lvlText w:val=""/>
      <w:lvlJc w:val="left"/>
      <w:pPr>
        <w:tabs>
          <w:tab w:val="num" w:pos="340"/>
        </w:tabs>
        <w:ind w:left="340" w:hanging="340"/>
      </w:pPr>
      <w:rPr>
        <w:rFonts w:ascii="Wingdings" w:hAnsi="Wingdings" w:hint="default"/>
      </w:rPr>
    </w:lvl>
    <w:lvl w:ilvl="1" w:tplc="39CC9FF6">
      <w:start w:val="1"/>
      <w:numFmt w:val="bullet"/>
      <w:lvlText w:val="–"/>
      <w:lvlJc w:val="left"/>
      <w:pPr>
        <w:tabs>
          <w:tab w:val="num" w:pos="680"/>
        </w:tabs>
        <w:ind w:left="680" w:hanging="340"/>
      </w:pPr>
      <w:rPr>
        <w:rFonts w:ascii="Times New Roman" w:hAnsi="Times New Roman" w:cs="Times New Roman" w:hint="default"/>
      </w:rPr>
    </w:lvl>
    <w:lvl w:ilvl="2" w:tplc="278CAB9E">
      <w:start w:val="1"/>
      <w:numFmt w:val="bullet"/>
      <w:lvlText w:val=""/>
      <w:lvlJc w:val="left"/>
      <w:pPr>
        <w:tabs>
          <w:tab w:val="num" w:pos="2140"/>
        </w:tabs>
        <w:ind w:left="2140" w:hanging="34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8E7EF7"/>
    <w:multiLevelType w:val="hybridMultilevel"/>
    <w:tmpl w:val="5420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AA3005"/>
    <w:multiLevelType w:val="hybridMultilevel"/>
    <w:tmpl w:val="19EE324A"/>
    <w:lvl w:ilvl="0" w:tplc="278CAB9E">
      <w:start w:val="1"/>
      <w:numFmt w:val="bullet"/>
      <w:lvlText w:val=""/>
      <w:lvlJc w:val="left"/>
      <w:pPr>
        <w:tabs>
          <w:tab w:val="num" w:pos="340"/>
        </w:tabs>
        <w:ind w:left="340" w:hanging="340"/>
      </w:pPr>
      <w:rPr>
        <w:rFonts w:ascii="Wingdings" w:hAnsi="Wingdings" w:hint="default"/>
      </w:rPr>
    </w:lvl>
    <w:lvl w:ilvl="1" w:tplc="497EDBFE">
      <w:start w:val="1"/>
      <w:numFmt w:val="bullet"/>
      <w:lvlText w:val="–"/>
      <w:lvlJc w:val="left"/>
      <w:pPr>
        <w:tabs>
          <w:tab w:val="num" w:pos="1420"/>
        </w:tabs>
        <w:ind w:left="1420" w:hanging="340"/>
      </w:pPr>
      <w:rPr>
        <w:rFonts w:ascii="Times New Roman" w:hAnsi="Times New Roman" w:cs="Times New Roman" w:hint="default"/>
      </w:rPr>
    </w:lvl>
    <w:lvl w:ilvl="2" w:tplc="278CAB9E">
      <w:start w:val="1"/>
      <w:numFmt w:val="bullet"/>
      <w:lvlText w:val=""/>
      <w:lvlJc w:val="left"/>
      <w:pPr>
        <w:tabs>
          <w:tab w:val="num" w:pos="2140"/>
        </w:tabs>
        <w:ind w:left="2140" w:hanging="34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B60287"/>
    <w:multiLevelType w:val="hybridMultilevel"/>
    <w:tmpl w:val="F4120F60"/>
    <w:lvl w:ilvl="0" w:tplc="CEFAF670">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CD5679"/>
    <w:multiLevelType w:val="hybridMultilevel"/>
    <w:tmpl w:val="76446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621F1C"/>
    <w:multiLevelType w:val="hybridMultilevel"/>
    <w:tmpl w:val="705606CE"/>
    <w:lvl w:ilvl="0" w:tplc="4418E0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A92607"/>
    <w:multiLevelType w:val="hybridMultilevel"/>
    <w:tmpl w:val="EA18323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842F1E"/>
    <w:multiLevelType w:val="hybridMultilevel"/>
    <w:tmpl w:val="88269FC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73681F68"/>
    <w:multiLevelType w:val="hybridMultilevel"/>
    <w:tmpl w:val="E5941E32"/>
    <w:lvl w:ilvl="0" w:tplc="A1EE996E">
      <w:start w:val="1"/>
      <w:numFmt w:val="decimal"/>
      <w:lvlText w:val="%1)"/>
      <w:lvlJc w:val="left"/>
      <w:pPr>
        <w:tabs>
          <w:tab w:val="num" w:pos="644"/>
        </w:tabs>
        <w:ind w:left="644" w:hanging="360"/>
      </w:pPr>
    </w:lvl>
    <w:lvl w:ilvl="1" w:tplc="0419000F">
      <w:start w:val="1"/>
      <w:numFmt w:val="decimal"/>
      <w:lvlText w:val="%2."/>
      <w:lvlJc w:val="left"/>
      <w:pPr>
        <w:tabs>
          <w:tab w:val="num" w:pos="1364"/>
        </w:tabs>
        <w:ind w:left="1364" w:hanging="360"/>
      </w:pPr>
    </w:lvl>
    <w:lvl w:ilvl="2" w:tplc="A52293CA" w:tentative="1">
      <w:start w:val="1"/>
      <w:numFmt w:val="decimal"/>
      <w:lvlText w:val="%3)"/>
      <w:lvlJc w:val="left"/>
      <w:pPr>
        <w:tabs>
          <w:tab w:val="num" w:pos="2084"/>
        </w:tabs>
        <w:ind w:left="2084" w:hanging="360"/>
      </w:pPr>
    </w:lvl>
    <w:lvl w:ilvl="3" w:tplc="3222A4B0" w:tentative="1">
      <w:start w:val="1"/>
      <w:numFmt w:val="decimal"/>
      <w:lvlText w:val="%4)"/>
      <w:lvlJc w:val="left"/>
      <w:pPr>
        <w:tabs>
          <w:tab w:val="num" w:pos="2804"/>
        </w:tabs>
        <w:ind w:left="2804" w:hanging="360"/>
      </w:pPr>
    </w:lvl>
    <w:lvl w:ilvl="4" w:tplc="7E1435D0" w:tentative="1">
      <w:start w:val="1"/>
      <w:numFmt w:val="decimal"/>
      <w:lvlText w:val="%5)"/>
      <w:lvlJc w:val="left"/>
      <w:pPr>
        <w:tabs>
          <w:tab w:val="num" w:pos="3524"/>
        </w:tabs>
        <w:ind w:left="3524" w:hanging="360"/>
      </w:pPr>
    </w:lvl>
    <w:lvl w:ilvl="5" w:tplc="CA48A944" w:tentative="1">
      <w:start w:val="1"/>
      <w:numFmt w:val="decimal"/>
      <w:lvlText w:val="%6)"/>
      <w:lvlJc w:val="left"/>
      <w:pPr>
        <w:tabs>
          <w:tab w:val="num" w:pos="4244"/>
        </w:tabs>
        <w:ind w:left="4244" w:hanging="360"/>
      </w:pPr>
    </w:lvl>
    <w:lvl w:ilvl="6" w:tplc="180010CE" w:tentative="1">
      <w:start w:val="1"/>
      <w:numFmt w:val="decimal"/>
      <w:lvlText w:val="%7)"/>
      <w:lvlJc w:val="left"/>
      <w:pPr>
        <w:tabs>
          <w:tab w:val="num" w:pos="4964"/>
        </w:tabs>
        <w:ind w:left="4964" w:hanging="360"/>
      </w:pPr>
    </w:lvl>
    <w:lvl w:ilvl="7" w:tplc="077216FC" w:tentative="1">
      <w:start w:val="1"/>
      <w:numFmt w:val="decimal"/>
      <w:lvlText w:val="%8)"/>
      <w:lvlJc w:val="left"/>
      <w:pPr>
        <w:tabs>
          <w:tab w:val="num" w:pos="5684"/>
        </w:tabs>
        <w:ind w:left="5684" w:hanging="360"/>
      </w:pPr>
    </w:lvl>
    <w:lvl w:ilvl="8" w:tplc="1980A4CA" w:tentative="1">
      <w:start w:val="1"/>
      <w:numFmt w:val="decimal"/>
      <w:lvlText w:val="%9)"/>
      <w:lvlJc w:val="left"/>
      <w:pPr>
        <w:tabs>
          <w:tab w:val="num" w:pos="6404"/>
        </w:tabs>
        <w:ind w:left="6404" w:hanging="360"/>
      </w:pPr>
    </w:lvl>
  </w:abstractNum>
  <w:abstractNum w:abstractNumId="14">
    <w:nsid w:val="76E92B16"/>
    <w:multiLevelType w:val="hybridMultilevel"/>
    <w:tmpl w:val="6762954E"/>
    <w:lvl w:ilvl="0" w:tplc="90EE8358">
      <w:start w:val="1"/>
      <w:numFmt w:val="bullet"/>
      <w:lvlText w:val=""/>
      <w:lvlJc w:val="left"/>
      <w:pPr>
        <w:tabs>
          <w:tab w:val="num" w:pos="340"/>
        </w:tabs>
        <w:ind w:left="340" w:hanging="340"/>
      </w:pPr>
      <w:rPr>
        <w:rFonts w:ascii="Wingdings" w:hAnsi="Wingdings" w:hint="default"/>
      </w:rPr>
    </w:lvl>
    <w:lvl w:ilvl="1" w:tplc="497EDBFE">
      <w:start w:val="1"/>
      <w:numFmt w:val="bullet"/>
      <w:lvlText w:val="–"/>
      <w:lvlJc w:val="left"/>
      <w:pPr>
        <w:tabs>
          <w:tab w:val="num" w:pos="1420"/>
        </w:tabs>
        <w:ind w:left="1420" w:hanging="340"/>
      </w:pPr>
      <w:rPr>
        <w:rFonts w:ascii="Times New Roman" w:hAnsi="Times New Roman" w:cs="Times New Roman" w:hint="default"/>
      </w:rPr>
    </w:lvl>
    <w:lvl w:ilvl="2" w:tplc="278CAB9E">
      <w:start w:val="1"/>
      <w:numFmt w:val="bullet"/>
      <w:lvlText w:val=""/>
      <w:lvlJc w:val="left"/>
      <w:pPr>
        <w:tabs>
          <w:tab w:val="num" w:pos="2140"/>
        </w:tabs>
        <w:ind w:left="2140" w:hanging="34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79F6B69"/>
    <w:multiLevelType w:val="hybridMultilevel"/>
    <w:tmpl w:val="B616FB6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13"/>
  </w:num>
  <w:num w:numId="2">
    <w:abstractNumId w:val="12"/>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5"/>
  </w:num>
  <w:num w:numId="8">
    <w:abstractNumId w:val="10"/>
  </w:num>
  <w:num w:numId="9">
    <w:abstractNumId w:val="2"/>
  </w:num>
  <w:num w:numId="10">
    <w:abstractNumId w:val="0"/>
  </w:num>
  <w:num w:numId="11">
    <w:abstractNumId w:val="4"/>
  </w:num>
  <w:num w:numId="12">
    <w:abstractNumId w:val="8"/>
  </w:num>
  <w:num w:numId="13">
    <w:abstractNumId w:val="11"/>
  </w:num>
  <w:num w:numId="14">
    <w:abstractNumId w:val="6"/>
  </w:num>
  <w:num w:numId="15">
    <w:abstractNumId w:val="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42"/>
    <w:rsid w:val="00022615"/>
    <w:rsid w:val="00034DCB"/>
    <w:rsid w:val="00050B66"/>
    <w:rsid w:val="000732DC"/>
    <w:rsid w:val="0007375B"/>
    <w:rsid w:val="00091E64"/>
    <w:rsid w:val="000932C1"/>
    <w:rsid w:val="000E6007"/>
    <w:rsid w:val="00152A72"/>
    <w:rsid w:val="00184273"/>
    <w:rsid w:val="001E00F7"/>
    <w:rsid w:val="00251DD9"/>
    <w:rsid w:val="00264C3E"/>
    <w:rsid w:val="002B2D65"/>
    <w:rsid w:val="002C58B1"/>
    <w:rsid w:val="002C6D4A"/>
    <w:rsid w:val="002E31C0"/>
    <w:rsid w:val="00303E67"/>
    <w:rsid w:val="00313FE4"/>
    <w:rsid w:val="00314E51"/>
    <w:rsid w:val="0031691E"/>
    <w:rsid w:val="00330CD2"/>
    <w:rsid w:val="00340A4C"/>
    <w:rsid w:val="00353055"/>
    <w:rsid w:val="00363731"/>
    <w:rsid w:val="00393307"/>
    <w:rsid w:val="003A1DB7"/>
    <w:rsid w:val="003B16AC"/>
    <w:rsid w:val="003B48E1"/>
    <w:rsid w:val="003D7FD4"/>
    <w:rsid w:val="003E2678"/>
    <w:rsid w:val="003E4246"/>
    <w:rsid w:val="00403353"/>
    <w:rsid w:val="00421AE6"/>
    <w:rsid w:val="0042380E"/>
    <w:rsid w:val="00424D4E"/>
    <w:rsid w:val="0042634C"/>
    <w:rsid w:val="0044180D"/>
    <w:rsid w:val="00465E05"/>
    <w:rsid w:val="00466E14"/>
    <w:rsid w:val="004C09A3"/>
    <w:rsid w:val="004D088E"/>
    <w:rsid w:val="004D11C9"/>
    <w:rsid w:val="004E5476"/>
    <w:rsid w:val="004F1AD5"/>
    <w:rsid w:val="00502FB2"/>
    <w:rsid w:val="00504BC4"/>
    <w:rsid w:val="00511EEA"/>
    <w:rsid w:val="00521B95"/>
    <w:rsid w:val="00543B07"/>
    <w:rsid w:val="005473DF"/>
    <w:rsid w:val="00551F00"/>
    <w:rsid w:val="005628C0"/>
    <w:rsid w:val="00583355"/>
    <w:rsid w:val="00592A84"/>
    <w:rsid w:val="00596C54"/>
    <w:rsid w:val="005C5761"/>
    <w:rsid w:val="005E2186"/>
    <w:rsid w:val="005E4A78"/>
    <w:rsid w:val="005F26BA"/>
    <w:rsid w:val="00607B58"/>
    <w:rsid w:val="00617493"/>
    <w:rsid w:val="006470C1"/>
    <w:rsid w:val="0066574F"/>
    <w:rsid w:val="006721AF"/>
    <w:rsid w:val="006A604D"/>
    <w:rsid w:val="006C114A"/>
    <w:rsid w:val="006C4CAB"/>
    <w:rsid w:val="00706FA6"/>
    <w:rsid w:val="0072156E"/>
    <w:rsid w:val="008013B4"/>
    <w:rsid w:val="00805735"/>
    <w:rsid w:val="00817803"/>
    <w:rsid w:val="00830196"/>
    <w:rsid w:val="00860EB6"/>
    <w:rsid w:val="00864F71"/>
    <w:rsid w:val="008949BA"/>
    <w:rsid w:val="008C014A"/>
    <w:rsid w:val="008E728F"/>
    <w:rsid w:val="00930226"/>
    <w:rsid w:val="009377A7"/>
    <w:rsid w:val="00953C52"/>
    <w:rsid w:val="009644FC"/>
    <w:rsid w:val="00965A3A"/>
    <w:rsid w:val="00966CB6"/>
    <w:rsid w:val="009765EE"/>
    <w:rsid w:val="009772CD"/>
    <w:rsid w:val="00977D29"/>
    <w:rsid w:val="00977F40"/>
    <w:rsid w:val="00990F7A"/>
    <w:rsid w:val="009A2577"/>
    <w:rsid w:val="009B4F83"/>
    <w:rsid w:val="009B56A7"/>
    <w:rsid w:val="009C73EF"/>
    <w:rsid w:val="00A52B56"/>
    <w:rsid w:val="00A570C7"/>
    <w:rsid w:val="00AD51D2"/>
    <w:rsid w:val="00AE14A7"/>
    <w:rsid w:val="00B05ED6"/>
    <w:rsid w:val="00B14D14"/>
    <w:rsid w:val="00B23B4A"/>
    <w:rsid w:val="00B27211"/>
    <w:rsid w:val="00B3126A"/>
    <w:rsid w:val="00B3647F"/>
    <w:rsid w:val="00B65227"/>
    <w:rsid w:val="00B91EB5"/>
    <w:rsid w:val="00B9205E"/>
    <w:rsid w:val="00CB5093"/>
    <w:rsid w:val="00CE41EA"/>
    <w:rsid w:val="00D12396"/>
    <w:rsid w:val="00D27C9F"/>
    <w:rsid w:val="00D32EB3"/>
    <w:rsid w:val="00D4398C"/>
    <w:rsid w:val="00D55077"/>
    <w:rsid w:val="00D85126"/>
    <w:rsid w:val="00D85934"/>
    <w:rsid w:val="00D85AAF"/>
    <w:rsid w:val="00DB6CE1"/>
    <w:rsid w:val="00DD43AB"/>
    <w:rsid w:val="00DE70FE"/>
    <w:rsid w:val="00DE7255"/>
    <w:rsid w:val="00DF2B16"/>
    <w:rsid w:val="00E01E35"/>
    <w:rsid w:val="00E60532"/>
    <w:rsid w:val="00EA3043"/>
    <w:rsid w:val="00EB0E42"/>
    <w:rsid w:val="00EF10DA"/>
    <w:rsid w:val="00F07BFF"/>
    <w:rsid w:val="00F13FD0"/>
    <w:rsid w:val="00F25C25"/>
    <w:rsid w:val="00F460B5"/>
    <w:rsid w:val="00F54B6B"/>
    <w:rsid w:val="00F61855"/>
    <w:rsid w:val="00F84A7D"/>
    <w:rsid w:val="00F84F8D"/>
    <w:rsid w:val="00FA21EF"/>
    <w:rsid w:val="00FE7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B241E-3876-4380-A0F1-84E304D8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D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D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1DB7"/>
    <w:rPr>
      <w:rFonts w:ascii="Calibri" w:eastAsia="Calibri" w:hAnsi="Calibri" w:cs="Times New Roman"/>
    </w:rPr>
  </w:style>
  <w:style w:type="paragraph" w:styleId="a5">
    <w:name w:val="footer"/>
    <w:basedOn w:val="a"/>
    <w:link w:val="a6"/>
    <w:uiPriority w:val="99"/>
    <w:unhideWhenUsed/>
    <w:rsid w:val="003A1D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1DB7"/>
    <w:rPr>
      <w:rFonts w:ascii="Calibri" w:eastAsia="Calibri" w:hAnsi="Calibri" w:cs="Times New Roman"/>
    </w:rPr>
  </w:style>
  <w:style w:type="paragraph" w:styleId="a7">
    <w:name w:val="List Paragraph"/>
    <w:basedOn w:val="a"/>
    <w:uiPriority w:val="34"/>
    <w:qFormat/>
    <w:rsid w:val="002E31C0"/>
    <w:pPr>
      <w:ind w:left="720"/>
      <w:contextualSpacing/>
    </w:pPr>
  </w:style>
  <w:style w:type="table" w:styleId="a8">
    <w:name w:val="Table Grid"/>
    <w:basedOn w:val="a1"/>
    <w:uiPriority w:val="39"/>
    <w:rsid w:val="00340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aliases w:val="Обычный (Web)"/>
    <w:basedOn w:val="a"/>
    <w:uiPriority w:val="99"/>
    <w:unhideWhenUsed/>
    <w:rsid w:val="009765EE"/>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EF10DA"/>
    <w:pPr>
      <w:spacing w:after="0" w:line="240" w:lineRule="auto"/>
    </w:pPr>
    <w:rPr>
      <w:rFonts w:ascii="Calibri" w:eastAsia="Calibri" w:hAnsi="Calibri" w:cs="Times New Roman"/>
    </w:rPr>
  </w:style>
  <w:style w:type="character" w:styleId="ab">
    <w:name w:val="Hyperlink"/>
    <w:uiPriority w:val="99"/>
    <w:rsid w:val="00EF10DA"/>
    <w:rPr>
      <w:color w:val="0000FF"/>
      <w:u w:val="single"/>
    </w:rPr>
  </w:style>
  <w:style w:type="character" w:styleId="ac">
    <w:name w:val="Strong"/>
    <w:basedOn w:val="a0"/>
    <w:uiPriority w:val="22"/>
    <w:qFormat/>
    <w:rsid w:val="004C09A3"/>
    <w:rPr>
      <w:b/>
      <w:bCs/>
    </w:rPr>
  </w:style>
  <w:style w:type="character" w:styleId="ad">
    <w:name w:val="Emphasis"/>
    <w:basedOn w:val="a0"/>
    <w:uiPriority w:val="20"/>
    <w:qFormat/>
    <w:rsid w:val="004C09A3"/>
    <w:rPr>
      <w:i/>
      <w:iCs/>
    </w:rPr>
  </w:style>
  <w:style w:type="character" w:customStyle="1" w:styleId="StrongEmphasis">
    <w:name w:val="Strong Emphasis"/>
    <w:rsid w:val="009C7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1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EA5A-C61C-4C15-B3F8-54FADBE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6470</Words>
  <Characters>36882</Characters>
  <Application>Microsoft Office Word</Application>
  <DocSecurity>4</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dc:creator>
  <cp:keywords/>
  <dc:description/>
  <cp:lastModifiedBy>Ленар</cp:lastModifiedBy>
  <cp:revision>2</cp:revision>
  <dcterms:created xsi:type="dcterms:W3CDTF">2020-04-28T07:15:00Z</dcterms:created>
  <dcterms:modified xsi:type="dcterms:W3CDTF">2020-04-28T07:15:00Z</dcterms:modified>
</cp:coreProperties>
</file>